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E5F2" w14:textId="77777777" w:rsidR="00A77A5A" w:rsidRDefault="00A77A5A" w:rsidP="00A77A5A">
      <w:pPr>
        <w:spacing w:after="0" w:line="240" w:lineRule="auto"/>
        <w:jc w:val="both"/>
        <w:rPr>
          <w:rFonts w:ascii="Arial Black" w:eastAsia="Arial Black" w:hAnsi="Arial Black" w:cs="Arial Black"/>
          <w:b/>
          <w:sz w:val="10"/>
          <w:szCs w:val="10"/>
        </w:rPr>
      </w:pPr>
    </w:p>
    <w:p w14:paraId="525C2316" w14:textId="13FCF122" w:rsidR="00733879" w:rsidRPr="00A77A5A" w:rsidRDefault="00386C68" w:rsidP="00A77A5A">
      <w:pPr>
        <w:spacing w:after="0" w:line="240" w:lineRule="auto"/>
        <w:jc w:val="both"/>
        <w:rPr>
          <w:rFonts w:ascii="Arial Black" w:eastAsia="Arial Black" w:hAnsi="Arial Black" w:cs="Arial Black"/>
          <w:b/>
          <w:sz w:val="10"/>
          <w:szCs w:val="10"/>
        </w:rPr>
      </w:pPr>
      <w:r w:rsidRPr="00A77A5A">
        <w:rPr>
          <w:rFonts w:ascii="Arial Black" w:eastAsia="Arial Black" w:hAnsi="Arial Black" w:cs="Arial Black"/>
          <w:b/>
          <w:sz w:val="10"/>
          <w:szCs w:val="10"/>
        </w:rPr>
        <w:t xml:space="preserve">(CZ) </w:t>
      </w:r>
      <w:r w:rsidR="00701143">
        <w:rPr>
          <w:rFonts w:ascii="Arial Black" w:eastAsia="Arial Black" w:hAnsi="Arial Black" w:cs="Arial Black"/>
          <w:b/>
          <w:sz w:val="10"/>
          <w:szCs w:val="10"/>
        </w:rPr>
        <w:t>NEURO CORE 350 g</w:t>
      </w:r>
    </w:p>
    <w:p w14:paraId="4D54F28E" w14:textId="3885EC12" w:rsidR="00A77A5A" w:rsidRPr="00EF0FE6" w:rsidRDefault="00386C68" w:rsidP="00A77A5A">
      <w:pPr>
        <w:spacing w:after="20" w:line="240" w:lineRule="auto"/>
        <w:jc w:val="both"/>
        <w:rPr>
          <w:rFonts w:ascii="Arial" w:eastAsia="Arial" w:hAnsi="Arial" w:cs="Arial"/>
          <w:bCs/>
          <w:sz w:val="9"/>
          <w:szCs w:val="9"/>
        </w:rPr>
      </w:pPr>
      <w:r w:rsidRPr="00EF0FE6">
        <w:rPr>
          <w:rFonts w:ascii="Arial" w:eastAsia="Arial" w:hAnsi="Arial" w:cs="Arial"/>
          <w:sz w:val="9"/>
          <w:szCs w:val="9"/>
        </w:rPr>
        <w:t xml:space="preserve">► </w:t>
      </w:r>
      <w:r w:rsidRPr="00EF0FE6">
        <w:rPr>
          <w:rFonts w:ascii="Arial" w:eastAsia="Arial" w:hAnsi="Arial" w:cs="Arial"/>
          <w:b/>
          <w:sz w:val="9"/>
          <w:szCs w:val="9"/>
        </w:rPr>
        <w:t xml:space="preserve">Doplněk stravy. </w:t>
      </w:r>
      <w:r w:rsidR="00701143" w:rsidRPr="00EF0FE6">
        <w:rPr>
          <w:rFonts w:ascii="Arial" w:eastAsia="Arial" w:hAnsi="Arial" w:cs="Arial"/>
          <w:bCs/>
          <w:sz w:val="9"/>
          <w:szCs w:val="9"/>
        </w:rPr>
        <w:t>Obsahuje sladidla. Vysoký obsah kofeinu (200 mg v dávce 8,75 g) Nedoporučuje se dětem a těhotným ženám.</w:t>
      </w:r>
    </w:p>
    <w:p w14:paraId="04BE42B0" w14:textId="769AAB2C" w:rsidR="00701143" w:rsidRPr="00EF0FE6" w:rsidRDefault="00701143" w:rsidP="00A77A5A">
      <w:pPr>
        <w:spacing w:after="20" w:line="240" w:lineRule="auto"/>
        <w:jc w:val="both"/>
        <w:rPr>
          <w:rFonts w:ascii="Arial" w:eastAsia="Arial" w:hAnsi="Arial" w:cs="Arial"/>
          <w:bCs/>
          <w:sz w:val="9"/>
          <w:szCs w:val="9"/>
        </w:rPr>
      </w:pPr>
      <w:r w:rsidRPr="00EF0FE6">
        <w:rPr>
          <w:rFonts w:ascii="Arial" w:eastAsia="Arial" w:hAnsi="Arial" w:cs="Arial"/>
          <w:bCs/>
          <w:sz w:val="9"/>
          <w:szCs w:val="9"/>
        </w:rPr>
        <w:t xml:space="preserve">Produkt obsahuje citrulin </w:t>
      </w:r>
      <w:proofErr w:type="spellStart"/>
      <w:r w:rsidRPr="00EF0FE6">
        <w:rPr>
          <w:rFonts w:ascii="Arial" w:eastAsia="Arial" w:hAnsi="Arial" w:cs="Arial"/>
          <w:bCs/>
          <w:sz w:val="9"/>
          <w:szCs w:val="9"/>
        </w:rPr>
        <w:t>malát</w:t>
      </w:r>
      <w:proofErr w:type="spellEnd"/>
      <w:r w:rsidRPr="00EF0FE6">
        <w:rPr>
          <w:rFonts w:ascii="Arial" w:eastAsia="Arial" w:hAnsi="Arial" w:cs="Arial"/>
          <w:bCs/>
          <w:sz w:val="9"/>
          <w:szCs w:val="9"/>
        </w:rPr>
        <w:t>, betain a beta alanin. Určeno pro fyzicky aktivní jedince a sportovce.</w:t>
      </w:r>
    </w:p>
    <w:p w14:paraId="26A5AB5A" w14:textId="0EA9A2C5" w:rsidR="00701143" w:rsidRPr="00EF0FE6" w:rsidRDefault="00701143" w:rsidP="00A77A5A">
      <w:pPr>
        <w:spacing w:after="20" w:line="240" w:lineRule="auto"/>
        <w:jc w:val="both"/>
        <w:rPr>
          <w:rFonts w:ascii="Arial" w:eastAsia="Arial" w:hAnsi="Arial" w:cs="Arial"/>
          <w:bCs/>
          <w:sz w:val="9"/>
          <w:szCs w:val="9"/>
        </w:rPr>
      </w:pPr>
      <w:r w:rsidRPr="00EF0FE6">
        <w:rPr>
          <w:rFonts w:ascii="Arial" w:eastAsia="Arial" w:hAnsi="Arial" w:cs="Arial"/>
          <w:sz w:val="9"/>
          <w:szCs w:val="9"/>
        </w:rPr>
        <w:t xml:space="preserve">► </w:t>
      </w:r>
      <w:r w:rsidRPr="00EF0FE6">
        <w:rPr>
          <w:rFonts w:ascii="Arial" w:eastAsia="Arial" w:hAnsi="Arial" w:cs="Arial"/>
          <w:b/>
          <w:sz w:val="9"/>
          <w:szCs w:val="9"/>
        </w:rPr>
        <w:t>Dávkování:</w:t>
      </w:r>
      <w:r w:rsidRPr="00EF0FE6">
        <w:rPr>
          <w:rFonts w:ascii="Arial" w:eastAsia="Arial" w:hAnsi="Arial" w:cs="Arial"/>
          <w:b/>
          <w:sz w:val="9"/>
          <w:szCs w:val="9"/>
        </w:rPr>
        <w:t xml:space="preserve"> </w:t>
      </w:r>
      <w:r w:rsidRPr="00EF0FE6">
        <w:rPr>
          <w:rFonts w:ascii="Arial" w:eastAsia="Arial" w:hAnsi="Arial" w:cs="Arial"/>
          <w:bCs/>
          <w:sz w:val="9"/>
          <w:szCs w:val="9"/>
        </w:rPr>
        <w:t xml:space="preserve">Rozmíchejte jednu odměrku prášku (8,75 g) ve 150-200 ml </w:t>
      </w:r>
      <w:proofErr w:type="spellStart"/>
      <w:r w:rsidRPr="00EF0FE6">
        <w:rPr>
          <w:rFonts w:ascii="Arial" w:eastAsia="Arial" w:hAnsi="Arial" w:cs="Arial"/>
          <w:bCs/>
          <w:sz w:val="9"/>
          <w:szCs w:val="9"/>
        </w:rPr>
        <w:t>vody.Užijte</w:t>
      </w:r>
      <w:proofErr w:type="spellEnd"/>
      <w:r w:rsidRPr="00EF0FE6">
        <w:rPr>
          <w:rFonts w:ascii="Arial" w:eastAsia="Arial" w:hAnsi="Arial" w:cs="Arial"/>
          <w:bCs/>
          <w:sz w:val="9"/>
          <w:szCs w:val="9"/>
        </w:rPr>
        <w:t xml:space="preserve"> jednu dávku ráno, a jednu dávku 30-45 minut před tréninkem.</w:t>
      </w:r>
    </w:p>
    <w:p w14:paraId="6CC178A2" w14:textId="25DF57AA" w:rsidR="00A77A5A" w:rsidRPr="00EF0FE6" w:rsidRDefault="00386C68" w:rsidP="00A77A5A">
      <w:pPr>
        <w:spacing w:after="20" w:line="240" w:lineRule="auto"/>
        <w:jc w:val="both"/>
        <w:rPr>
          <w:rFonts w:ascii="Source Sans Pro" w:hAnsi="Source Sans Pro"/>
          <w:color w:val="000000"/>
          <w:sz w:val="9"/>
          <w:szCs w:val="9"/>
        </w:rPr>
      </w:pPr>
      <w:r w:rsidRPr="00EF0FE6">
        <w:rPr>
          <w:rFonts w:ascii="Arial" w:eastAsia="Arial" w:hAnsi="Arial" w:cs="Arial"/>
          <w:sz w:val="9"/>
          <w:szCs w:val="9"/>
        </w:rPr>
        <w:t xml:space="preserve">► </w:t>
      </w:r>
      <w:r w:rsidRPr="00EF0FE6">
        <w:rPr>
          <w:rFonts w:ascii="Arial" w:eastAsia="Arial" w:hAnsi="Arial" w:cs="Arial"/>
          <w:b/>
          <w:sz w:val="9"/>
          <w:szCs w:val="9"/>
        </w:rPr>
        <w:t xml:space="preserve">Složení: </w:t>
      </w:r>
      <w:r w:rsidR="00701143" w:rsidRPr="00EF0FE6">
        <w:rPr>
          <w:rFonts w:ascii="Arial" w:eastAsia="Arial" w:hAnsi="Arial" w:cs="Arial"/>
          <w:bCs/>
          <w:sz w:val="9"/>
          <w:szCs w:val="9"/>
        </w:rPr>
        <w:t xml:space="preserve">Citrulin </w:t>
      </w:r>
      <w:proofErr w:type="spellStart"/>
      <w:r w:rsidR="00701143" w:rsidRPr="00EF0FE6">
        <w:rPr>
          <w:rFonts w:ascii="Arial" w:eastAsia="Arial" w:hAnsi="Arial" w:cs="Arial"/>
          <w:bCs/>
          <w:sz w:val="9"/>
          <w:szCs w:val="9"/>
        </w:rPr>
        <w:t>malát</w:t>
      </w:r>
      <w:proofErr w:type="spellEnd"/>
      <w:r w:rsidR="00701143" w:rsidRPr="00EF0FE6">
        <w:rPr>
          <w:rFonts w:ascii="Arial" w:eastAsia="Arial" w:hAnsi="Arial" w:cs="Arial"/>
          <w:bCs/>
          <w:sz w:val="9"/>
          <w:szCs w:val="9"/>
        </w:rPr>
        <w:t xml:space="preserve">, </w:t>
      </w:r>
      <w:proofErr w:type="spellStart"/>
      <w:r w:rsidR="00701143" w:rsidRPr="00EF0FE6">
        <w:rPr>
          <w:rFonts w:ascii="Arial" w:eastAsia="Arial" w:hAnsi="Arial" w:cs="Arial"/>
          <w:bCs/>
          <w:sz w:val="9"/>
          <w:szCs w:val="9"/>
        </w:rPr>
        <w:t>bata</w:t>
      </w:r>
      <w:proofErr w:type="spellEnd"/>
      <w:r w:rsidR="00701143" w:rsidRPr="00EF0FE6">
        <w:rPr>
          <w:rFonts w:ascii="Arial" w:eastAsia="Arial" w:hAnsi="Arial" w:cs="Arial"/>
          <w:bCs/>
          <w:sz w:val="9"/>
          <w:szCs w:val="9"/>
        </w:rPr>
        <w:t xml:space="preserve"> alanin, L-Arginin </w:t>
      </w:r>
      <w:proofErr w:type="spellStart"/>
      <w:r w:rsidR="00701143" w:rsidRPr="00EF0FE6">
        <w:rPr>
          <w:rFonts w:ascii="Arial" w:eastAsia="Arial" w:hAnsi="Arial" w:cs="Arial"/>
          <w:bCs/>
          <w:sz w:val="9"/>
          <w:szCs w:val="9"/>
        </w:rPr>
        <w:t>alfaketoglutarát</w:t>
      </w:r>
      <w:proofErr w:type="spellEnd"/>
      <w:r w:rsidR="00701143" w:rsidRPr="00EF0FE6">
        <w:rPr>
          <w:rFonts w:ascii="Arial" w:eastAsia="Arial" w:hAnsi="Arial" w:cs="Arial"/>
          <w:bCs/>
          <w:sz w:val="9"/>
          <w:szCs w:val="9"/>
        </w:rPr>
        <w:t xml:space="preserve"> (A-AKG), stabilizátor (</w:t>
      </w:r>
      <w:proofErr w:type="spellStart"/>
      <w:r w:rsidR="00701143" w:rsidRPr="00EF0FE6">
        <w:rPr>
          <w:rFonts w:ascii="Arial" w:eastAsia="Arial" w:hAnsi="Arial" w:cs="Arial"/>
          <w:bCs/>
          <w:sz w:val="9"/>
          <w:szCs w:val="9"/>
        </w:rPr>
        <w:t>glyceryl</w:t>
      </w:r>
      <w:proofErr w:type="spellEnd"/>
      <w:r w:rsidR="00701143" w:rsidRPr="00EF0FE6">
        <w:rPr>
          <w:rFonts w:ascii="Arial" w:eastAsia="Arial" w:hAnsi="Arial" w:cs="Arial"/>
          <w:bCs/>
          <w:sz w:val="9"/>
          <w:szCs w:val="9"/>
        </w:rPr>
        <w:t xml:space="preserve"> </w:t>
      </w:r>
      <w:proofErr w:type="spellStart"/>
      <w:r w:rsidR="00701143" w:rsidRPr="00EF0FE6">
        <w:rPr>
          <w:rFonts w:ascii="Arial" w:eastAsia="Arial" w:hAnsi="Arial" w:cs="Arial"/>
          <w:bCs/>
          <w:sz w:val="9"/>
          <w:szCs w:val="9"/>
        </w:rPr>
        <w:t>monosterát</w:t>
      </w:r>
      <w:proofErr w:type="spellEnd"/>
      <w:r w:rsidR="00701143" w:rsidRPr="00EF0FE6">
        <w:rPr>
          <w:rFonts w:ascii="Arial" w:eastAsia="Arial" w:hAnsi="Arial" w:cs="Arial"/>
          <w:bCs/>
          <w:sz w:val="9"/>
          <w:szCs w:val="9"/>
        </w:rPr>
        <w:t xml:space="preserve">), bezvodý betain, </w:t>
      </w:r>
      <w:proofErr w:type="spellStart"/>
      <w:r w:rsidR="00701143" w:rsidRPr="00EF0FE6">
        <w:rPr>
          <w:rFonts w:ascii="Arial" w:eastAsia="Arial" w:hAnsi="Arial" w:cs="Arial"/>
          <w:bCs/>
          <w:sz w:val="9"/>
          <w:szCs w:val="9"/>
        </w:rPr>
        <w:t>taurin</w:t>
      </w:r>
      <w:proofErr w:type="spellEnd"/>
      <w:r w:rsidR="00701143" w:rsidRPr="00EF0FE6">
        <w:rPr>
          <w:rFonts w:ascii="Arial" w:eastAsia="Arial" w:hAnsi="Arial" w:cs="Arial"/>
          <w:bCs/>
          <w:sz w:val="9"/>
          <w:szCs w:val="9"/>
        </w:rPr>
        <w:t>, protispékavé látky (E551, E341), regulátor kyselosti (E500(</w:t>
      </w:r>
      <w:proofErr w:type="spellStart"/>
      <w:r w:rsidR="00701143" w:rsidRPr="00EF0FE6">
        <w:rPr>
          <w:rFonts w:ascii="Arial" w:eastAsia="Arial" w:hAnsi="Arial" w:cs="Arial"/>
          <w:bCs/>
          <w:sz w:val="9"/>
          <w:szCs w:val="9"/>
        </w:rPr>
        <w:t>ii</w:t>
      </w:r>
      <w:proofErr w:type="spellEnd"/>
      <w:r w:rsidR="00701143" w:rsidRPr="00EF0FE6">
        <w:rPr>
          <w:rFonts w:ascii="Arial" w:eastAsia="Arial" w:hAnsi="Arial" w:cs="Arial"/>
          <w:bCs/>
          <w:sz w:val="9"/>
          <w:szCs w:val="9"/>
        </w:rPr>
        <w:t xml:space="preserve">)), aromata, L-tyrosin, cholin </w:t>
      </w:r>
      <w:proofErr w:type="spellStart"/>
      <w:r w:rsidR="00701143" w:rsidRPr="00EF0FE6">
        <w:rPr>
          <w:rFonts w:ascii="Arial" w:eastAsia="Arial" w:hAnsi="Arial" w:cs="Arial"/>
          <w:bCs/>
          <w:sz w:val="9"/>
          <w:szCs w:val="9"/>
        </w:rPr>
        <w:t>bitatrát</w:t>
      </w:r>
      <w:proofErr w:type="spellEnd"/>
      <w:r w:rsidR="00701143" w:rsidRPr="00EF0FE6">
        <w:rPr>
          <w:rFonts w:ascii="Arial" w:eastAsia="Arial" w:hAnsi="Arial" w:cs="Arial"/>
          <w:bCs/>
          <w:sz w:val="9"/>
          <w:szCs w:val="9"/>
        </w:rPr>
        <w:t xml:space="preserve">, bezvodý kofein, </w:t>
      </w:r>
      <w:proofErr w:type="spellStart"/>
      <w:r w:rsidR="00701143" w:rsidRPr="00EF0FE6">
        <w:rPr>
          <w:rFonts w:ascii="Arial" w:hAnsi="Arial" w:cs="Arial"/>
          <w:color w:val="202124"/>
          <w:sz w:val="9"/>
          <w:szCs w:val="9"/>
        </w:rPr>
        <w:t>glukuronolakton</w:t>
      </w:r>
      <w:proofErr w:type="spellEnd"/>
      <w:r w:rsidR="00701143" w:rsidRPr="00EF0FE6">
        <w:rPr>
          <w:rFonts w:ascii="Arial" w:hAnsi="Arial" w:cs="Arial"/>
          <w:color w:val="202124"/>
          <w:sz w:val="9"/>
          <w:szCs w:val="9"/>
        </w:rPr>
        <w:t xml:space="preserve">, niacin (kyselina nikotinová), vitamín B6 (pyridoxin hydrochlorid), cholin </w:t>
      </w:r>
      <w:proofErr w:type="spellStart"/>
      <w:r w:rsidR="00701143" w:rsidRPr="00EF0FE6">
        <w:rPr>
          <w:rFonts w:ascii="Arial" w:hAnsi="Arial" w:cs="Arial"/>
          <w:color w:val="202124"/>
          <w:sz w:val="9"/>
          <w:szCs w:val="9"/>
        </w:rPr>
        <w:t>alfoscerát</w:t>
      </w:r>
      <w:proofErr w:type="spellEnd"/>
      <w:r w:rsidR="00701143" w:rsidRPr="00EF0FE6">
        <w:rPr>
          <w:rFonts w:ascii="Arial" w:hAnsi="Arial" w:cs="Arial"/>
          <w:color w:val="202124"/>
          <w:sz w:val="9"/>
          <w:szCs w:val="9"/>
        </w:rPr>
        <w:t xml:space="preserve"> (alfa-GPC), sůl, sladidla (</w:t>
      </w:r>
      <w:proofErr w:type="spellStart"/>
      <w:r w:rsidR="00701143" w:rsidRPr="00EF0FE6">
        <w:rPr>
          <w:rFonts w:ascii="Arial" w:hAnsi="Arial" w:cs="Arial"/>
          <w:color w:val="202124"/>
          <w:sz w:val="9"/>
          <w:szCs w:val="9"/>
        </w:rPr>
        <w:t>acesulfam</w:t>
      </w:r>
      <w:proofErr w:type="spellEnd"/>
      <w:r w:rsidR="00701143" w:rsidRPr="00EF0FE6">
        <w:rPr>
          <w:rFonts w:ascii="Arial" w:hAnsi="Arial" w:cs="Arial"/>
          <w:color w:val="202124"/>
          <w:sz w:val="9"/>
          <w:szCs w:val="9"/>
        </w:rPr>
        <w:t xml:space="preserve"> K, </w:t>
      </w:r>
      <w:proofErr w:type="spellStart"/>
      <w:r w:rsidR="00701143" w:rsidRPr="00EF0FE6">
        <w:rPr>
          <w:rFonts w:ascii="Arial" w:hAnsi="Arial" w:cs="Arial"/>
          <w:color w:val="202124"/>
          <w:sz w:val="9"/>
          <w:szCs w:val="9"/>
        </w:rPr>
        <w:t>sukralóza</w:t>
      </w:r>
      <w:proofErr w:type="spellEnd"/>
      <w:r w:rsidR="00701143" w:rsidRPr="00EF0FE6">
        <w:rPr>
          <w:rFonts w:ascii="Arial" w:hAnsi="Arial" w:cs="Arial"/>
          <w:color w:val="202124"/>
          <w:sz w:val="9"/>
          <w:szCs w:val="9"/>
        </w:rPr>
        <w:t>, výtažky stévie), koncentrát červené řepy, barviva (E160a, E104*, E163)  * Může mít nežádoucí účinek na pozornost dětí.</w:t>
      </w:r>
      <w:r w:rsidR="00701143" w:rsidRPr="00EF0FE6">
        <w:rPr>
          <w:rFonts w:ascii="Arial" w:hAnsi="Arial" w:cs="Arial"/>
          <w:color w:val="202124"/>
          <w:sz w:val="9"/>
          <w:szCs w:val="9"/>
        </w:rPr>
        <w:br/>
      </w:r>
      <w:r w:rsidR="00A77A5A" w:rsidRPr="00EF0FE6">
        <w:rPr>
          <w:rFonts w:ascii="Arial" w:eastAsia="Arial" w:hAnsi="Arial" w:cs="Arial"/>
          <w:sz w:val="9"/>
          <w:szCs w:val="9"/>
        </w:rPr>
        <w:t xml:space="preserve">► </w:t>
      </w:r>
      <w:r w:rsidR="00A77A5A" w:rsidRPr="00EF0FE6">
        <w:rPr>
          <w:rFonts w:ascii="Arial" w:eastAsia="Arial" w:hAnsi="Arial" w:cs="Arial"/>
          <w:b/>
          <w:sz w:val="9"/>
          <w:szCs w:val="9"/>
        </w:rPr>
        <w:t xml:space="preserve">Upozornění: </w:t>
      </w:r>
      <w:r w:rsidR="00A77A5A" w:rsidRPr="00EF0FE6">
        <w:rPr>
          <w:rFonts w:ascii="Source Sans Pro" w:hAnsi="Source Sans Pro"/>
          <w:color w:val="000000"/>
          <w:sz w:val="9"/>
          <w:szCs w:val="9"/>
        </w:rPr>
        <w:t xml:space="preserve"> </w:t>
      </w:r>
      <w:r w:rsidR="00A77A5A" w:rsidRPr="00EF0FE6">
        <w:rPr>
          <w:rFonts w:ascii="Source Sans Pro" w:hAnsi="Source Sans Pro"/>
          <w:color w:val="000000"/>
          <w:sz w:val="9"/>
          <w:szCs w:val="9"/>
        </w:rPr>
        <w:t>Nepoužívejte, pokud jste alergičtí na některou z látek přípravku. Nepřekračujte doporučenou denní dávku. Potravinové doplňky by neměly být užívány jako náhrada pestré a vyvážené stravy. Doporučuje se pestrá a vyvážená strava a zdravý životní styl. Neužívejte při těhotenství nebo kojení.</w:t>
      </w:r>
      <w:r w:rsidR="00EF0FE6" w:rsidRPr="00EF0FE6">
        <w:rPr>
          <w:rFonts w:ascii="Source Sans Pro" w:hAnsi="Source Sans Pro"/>
          <w:color w:val="000000"/>
          <w:sz w:val="9"/>
          <w:szCs w:val="9"/>
        </w:rPr>
        <w:t xml:space="preserve"> Nepřekračujte 400 mg kofeinu denně ze všech zdrojů.</w:t>
      </w:r>
      <w:r w:rsidR="00EF0FE6" w:rsidRPr="00EF0FE6">
        <w:rPr>
          <w:rFonts w:ascii="Source Sans Pro" w:hAnsi="Source Sans Pro"/>
          <w:color w:val="000000"/>
          <w:sz w:val="9"/>
          <w:szCs w:val="9"/>
        </w:rPr>
        <w:br/>
        <w:t xml:space="preserve">Nemíchejte s alkoholem. </w:t>
      </w:r>
    </w:p>
    <w:p w14:paraId="00000005" w14:textId="27D7B21B" w:rsidR="005F4C7B" w:rsidRPr="00EF0FE6" w:rsidRDefault="00A77A5A" w:rsidP="00A77A5A">
      <w:pPr>
        <w:spacing w:after="20" w:line="240" w:lineRule="auto"/>
        <w:jc w:val="both"/>
        <w:rPr>
          <w:sz w:val="9"/>
          <w:szCs w:val="9"/>
        </w:rPr>
      </w:pPr>
      <w:r w:rsidRPr="00EF0FE6">
        <w:rPr>
          <w:rFonts w:ascii="Arial" w:eastAsia="Arial" w:hAnsi="Arial" w:cs="Arial"/>
          <w:sz w:val="9"/>
          <w:szCs w:val="9"/>
        </w:rPr>
        <w:t xml:space="preserve">► </w:t>
      </w:r>
      <w:r w:rsidRPr="00EF0FE6">
        <w:rPr>
          <w:rFonts w:ascii="Arial" w:eastAsia="Arial" w:hAnsi="Arial" w:cs="Arial"/>
          <w:b/>
          <w:sz w:val="9"/>
          <w:szCs w:val="9"/>
        </w:rPr>
        <w:t>Skladování</w:t>
      </w:r>
      <w:r w:rsidRPr="00EF0FE6">
        <w:rPr>
          <w:rFonts w:ascii="Arial" w:eastAsia="Arial" w:hAnsi="Arial" w:cs="Arial"/>
          <w:b/>
          <w:sz w:val="9"/>
          <w:szCs w:val="9"/>
        </w:rPr>
        <w:t xml:space="preserve">: </w:t>
      </w:r>
      <w:r w:rsidRPr="00EF0FE6">
        <w:rPr>
          <w:rFonts w:ascii="Source Sans Pro" w:hAnsi="Source Sans Pro"/>
          <w:color w:val="000000"/>
          <w:sz w:val="9"/>
          <w:szCs w:val="9"/>
        </w:rPr>
        <w:t xml:space="preserve">Uchovávejte mimo dosah malých dětí. Skladujte na suchém a chladném místě. Chraňte před přímým slunečním zářením. </w:t>
      </w:r>
      <w:r w:rsidR="00386C68" w:rsidRPr="00EF0FE6">
        <w:rPr>
          <w:rFonts w:ascii="Arial" w:eastAsia="Arial" w:hAnsi="Arial" w:cs="Arial"/>
          <w:sz w:val="9"/>
          <w:szCs w:val="9"/>
        </w:rPr>
        <w:t xml:space="preserve">► </w:t>
      </w:r>
      <w:r w:rsidR="00386C68" w:rsidRPr="00EF0FE6">
        <w:rPr>
          <w:rFonts w:ascii="Arial" w:eastAsia="Arial" w:hAnsi="Arial" w:cs="Arial"/>
          <w:b/>
          <w:color w:val="000000"/>
          <w:sz w:val="9"/>
          <w:szCs w:val="9"/>
        </w:rPr>
        <w:t>Výrobce:</w:t>
      </w:r>
      <w:r w:rsidR="00386C68" w:rsidRPr="00EF0FE6">
        <w:rPr>
          <w:rFonts w:ascii="Arial" w:eastAsia="Arial" w:hAnsi="Arial" w:cs="Arial"/>
          <w:color w:val="000000"/>
          <w:sz w:val="9"/>
          <w:szCs w:val="9"/>
        </w:rPr>
        <w:t xml:space="preserve"> uveden na obale. </w:t>
      </w:r>
      <w:r w:rsidR="00386C68" w:rsidRPr="00EF0FE6">
        <w:rPr>
          <w:rFonts w:ascii="Arial" w:eastAsia="Arial" w:hAnsi="Arial" w:cs="Arial"/>
          <w:sz w:val="9"/>
          <w:szCs w:val="9"/>
        </w:rPr>
        <w:t xml:space="preserve">► </w:t>
      </w:r>
      <w:r w:rsidR="00386C68" w:rsidRPr="00EF0FE6">
        <w:rPr>
          <w:rFonts w:ascii="Arial" w:eastAsia="Arial" w:hAnsi="Arial" w:cs="Arial"/>
          <w:b/>
          <w:color w:val="000000"/>
          <w:sz w:val="9"/>
          <w:szCs w:val="9"/>
        </w:rPr>
        <w:t>Distributor:</w:t>
      </w:r>
      <w:r w:rsidR="00386C68" w:rsidRPr="00EF0FE6">
        <w:rPr>
          <w:rFonts w:ascii="Arial" w:eastAsia="Arial" w:hAnsi="Arial" w:cs="Arial"/>
          <w:color w:val="000000"/>
          <w:sz w:val="9"/>
          <w:szCs w:val="9"/>
        </w:rPr>
        <w:t xml:space="preserve"> FIT PRO SPORT s.r.o., VAT NUMBER: </w:t>
      </w:r>
      <w:r w:rsidR="00386C68" w:rsidRPr="00EF0FE6">
        <w:rPr>
          <w:rFonts w:ascii="Arial Narrow" w:eastAsia="Arial Narrow" w:hAnsi="Arial Narrow" w:cs="Arial Narrow"/>
          <w:color w:val="000000"/>
          <w:sz w:val="9"/>
          <w:szCs w:val="9"/>
        </w:rPr>
        <w:t>CZ08410976</w:t>
      </w:r>
      <w:r w:rsidR="00386C68" w:rsidRPr="00EF0FE6">
        <w:rPr>
          <w:rFonts w:ascii="Arial" w:eastAsia="Arial" w:hAnsi="Arial" w:cs="Arial"/>
          <w:sz w:val="9"/>
          <w:szCs w:val="9"/>
        </w:rPr>
        <w:t xml:space="preserve">► </w:t>
      </w:r>
      <w:r w:rsidR="00386C68" w:rsidRPr="00EF0FE6">
        <w:rPr>
          <w:rFonts w:ascii="Arial" w:eastAsia="Arial" w:hAnsi="Arial" w:cs="Arial"/>
          <w:color w:val="000000"/>
          <w:sz w:val="9"/>
          <w:szCs w:val="9"/>
        </w:rPr>
        <w:t xml:space="preserve"> </w:t>
      </w:r>
      <w:hyperlink r:id="rId4" w:history="1">
        <w:r w:rsidR="00EF0FE6" w:rsidRPr="00A77F2F">
          <w:rPr>
            <w:rStyle w:val="Hypertextovodkaz"/>
            <w:rFonts w:ascii="Arial Black" w:eastAsia="Arial Black" w:hAnsi="Arial Black" w:cs="Arial Black"/>
            <w:sz w:val="9"/>
            <w:szCs w:val="9"/>
          </w:rPr>
          <w:t>www.fitprosport.cz</w:t>
        </w:r>
      </w:hyperlink>
    </w:p>
    <w:sectPr w:rsidR="005F4C7B" w:rsidRPr="00EF0FE6">
      <w:pgSz w:w="3402" w:h="3402" w:orient="landscape"/>
      <w:pgMar w:top="113" w:right="170" w:bottom="113" w:left="17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7B"/>
    <w:rsid w:val="00386C68"/>
    <w:rsid w:val="00447A78"/>
    <w:rsid w:val="005F4C7B"/>
    <w:rsid w:val="00701143"/>
    <w:rsid w:val="00733879"/>
    <w:rsid w:val="007E1356"/>
    <w:rsid w:val="00A77A5A"/>
    <w:rsid w:val="00EF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DC39"/>
  <w15:docId w15:val="{5C54DEFE-C28B-4CF2-9545-F83BF28F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386C6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86C68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3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20361</TotalTime>
  <Pages>1</Pages>
  <Words>227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</dc:creator>
  <cp:lastModifiedBy>Marek</cp:lastModifiedBy>
  <cp:revision>4</cp:revision>
  <dcterms:created xsi:type="dcterms:W3CDTF">2022-10-31T14:45:00Z</dcterms:created>
  <dcterms:modified xsi:type="dcterms:W3CDTF">2022-10-31T15:02:00Z</dcterms:modified>
</cp:coreProperties>
</file>