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0"/>
        <w:jc w:val="both"/>
        <w:rPr>
          <w:rFonts w:ascii="Arial Black" w:hAnsi="Arial Black" w:eastAsia="Arial Narrow" w:cs="Arial Narrow"/>
          <w:b/>
          <w:b/>
          <w:sz w:val="12"/>
          <w:szCs w:val="12"/>
        </w:rPr>
      </w:pPr>
      <w:bookmarkStart w:id="0" w:name="_gjdgxs"/>
      <w:bookmarkEnd w:id="0"/>
      <w:r>
        <w:rPr>
          <w:rFonts w:eastAsia="Arial Narrow" w:cs="Arial Narrow" w:ascii="Arial Black" w:hAnsi="Arial Black"/>
          <w:b/>
          <w:sz w:val="12"/>
          <w:szCs w:val="12"/>
        </w:rPr>
        <w:t xml:space="preserve">(CZ) LEVRO WHEY 2000g </w:t>
      </w:r>
    </w:p>
    <w:p>
      <w:pPr>
        <w:pStyle w:val="Normal"/>
        <w:spacing w:lineRule="auto" w:line="252" w:before="0" w:after="0"/>
        <w:jc w:val="both"/>
        <w:rPr>
          <w:rFonts w:ascii="Arial Narrow" w:hAnsi="Arial Narrow" w:eastAsia="Arial Narrow" w:cs="Arial Narrow"/>
          <w:sz w:val="10"/>
          <w:szCs w:val="10"/>
        </w:rPr>
      </w:pPr>
      <w:r>
        <w:rPr>
          <w:rFonts w:eastAsia="Arial Narrow" w:cs="Arial Narrow" w:ascii="Arial Narrow" w:hAnsi="Arial Narrow"/>
          <w:sz w:val="10"/>
          <w:szCs w:val="10"/>
        </w:rPr>
        <w:t xml:space="preserve">Instantní proteinový nápoj v prášku. S příchutí a sladidly. Výrobek je vhodný pro fyzicky aktivní lidi s vyšší potřebou proteinů. </w:t>
      </w:r>
      <w:r>
        <w:rPr>
          <w:rFonts w:eastAsia="Arial Narrow" w:cs="Arial Narrow" w:ascii="Arial Narrow" w:hAnsi="Arial Narrow"/>
          <w:b/>
          <w:sz w:val="10"/>
          <w:szCs w:val="10"/>
        </w:rPr>
        <w:t>Počet dávek v balení:</w:t>
      </w:r>
      <w:r>
        <w:rPr>
          <w:rFonts w:eastAsia="Arial Narrow" w:cs="Arial Narrow" w:ascii="Arial Narrow" w:hAnsi="Arial Narrow"/>
          <w:sz w:val="10"/>
          <w:szCs w:val="10"/>
        </w:rPr>
        <w:t xml:space="preserve"> 66.</w:t>
      </w:r>
    </w:p>
    <w:p>
      <w:pPr>
        <w:pStyle w:val="Normal"/>
        <w:spacing w:lineRule="auto" w:line="252" w:before="0" w:after="0"/>
        <w:jc w:val="both"/>
        <w:rPr>
          <w:rFonts w:ascii="Arial Narrow" w:hAnsi="Arial Narrow" w:eastAsia="Arial Narrow" w:cs="Arial Narrow"/>
          <w:sz w:val="10"/>
          <w:szCs w:val="10"/>
        </w:rPr>
      </w:pPr>
      <w:r>
        <w:rPr>
          <w:rFonts w:cs="Arial" w:ascii="Arial Narrow" w:hAnsi="Arial Narrow"/>
          <w:sz w:val="10"/>
          <w:szCs w:val="10"/>
        </w:rPr>
        <w:t>►</w:t>
      </w:r>
      <w:r>
        <w:rPr>
          <w:rFonts w:eastAsia="Arial Narrow" w:cs="Arial Narrow" w:ascii="Arial Narrow" w:hAnsi="Arial Narrow"/>
          <w:b/>
          <w:sz w:val="10"/>
          <w:szCs w:val="10"/>
        </w:rPr>
        <w:t>Doporučené dávkování:</w:t>
      </w:r>
      <w:r>
        <w:rPr>
          <w:rFonts w:eastAsia="Arial Narrow" w:cs="Arial Narrow" w:ascii="Arial Narrow" w:hAnsi="Arial Narrow"/>
          <w:sz w:val="10"/>
          <w:szCs w:val="10"/>
        </w:rPr>
        <w:t xml:space="preserve"> Smíchejte obsah 1 odměrku (30 g) s 250 ml vody nebo odstředěného mléka. Pijte před tréninkem nebo ihned po tréninku. </w:t>
      </w:r>
    </w:p>
    <w:p>
      <w:pPr>
        <w:pStyle w:val="Normal"/>
        <w:spacing w:lineRule="auto" w:line="252" w:before="0" w:after="0"/>
        <w:jc w:val="both"/>
        <w:rPr>
          <w:rFonts w:ascii="Arial Narrow" w:hAnsi="Arial Narrow" w:eastAsia="Arial Narrow" w:cs="Arial Narrow"/>
          <w:sz w:val="10"/>
          <w:szCs w:val="10"/>
        </w:rPr>
      </w:pPr>
      <w:r>
        <w:rPr>
          <w:rFonts w:cs="Arial" w:ascii="Arial Narrow" w:hAnsi="Arial Narrow"/>
          <w:sz w:val="10"/>
          <w:szCs w:val="10"/>
        </w:rPr>
        <w:t>►</w:t>
      </w:r>
      <w:r>
        <w:rPr>
          <w:rFonts w:eastAsia="Arial Narrow" w:cs="Arial Narrow" w:ascii="Arial Narrow" w:hAnsi="Arial Narrow"/>
          <w:b/>
          <w:sz w:val="10"/>
          <w:szCs w:val="10"/>
        </w:rPr>
        <w:t>Nutriční informace na 30 g výrobku (</w:t>
      </w:r>
      <w:r>
        <w:rPr>
          <w:rFonts w:cs="Arial" w:ascii="Arial Narrow" w:hAnsi="Arial Narrow"/>
          <w:sz w:val="10"/>
          <w:szCs w:val="10"/>
        </w:rPr>
        <w:t>~</w:t>
      </w:r>
      <w:r>
        <w:rPr>
          <w:rFonts w:eastAsia="Arial Narrow" w:cs="Arial Narrow" w:ascii="Arial Narrow" w:hAnsi="Arial Narrow"/>
          <w:b/>
          <w:sz w:val="10"/>
          <w:szCs w:val="10"/>
        </w:rPr>
        <w:t>1 odměrka):</w:t>
      </w:r>
      <w:r>
        <w:rPr>
          <w:rFonts w:eastAsia="Arial Narrow" w:cs="Arial Narrow" w:ascii="Arial Narrow" w:hAnsi="Arial Narrow"/>
          <w:sz w:val="10"/>
          <w:szCs w:val="10"/>
        </w:rPr>
        <w:t xml:space="preserve"> Energetická hodnota  463 kJ / 109 kcal; Tuk 1,3 g, z toho nasycené mastné kyseliny 0,9 g; Sacharidy 1,4 g, z toho cukry 1 g; Protein 23 g; Sůl 0,15 g; </w:t>
      </w:r>
      <w:r>
        <w:rPr>
          <w:rFonts w:cs="Arial" w:ascii="Arial Narrow" w:hAnsi="Arial Narrow"/>
          <w:sz w:val="10"/>
          <w:szCs w:val="10"/>
        </w:rPr>
        <w:t>►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>Typický profil aminokyselin ve 100 g proteinu:</w:t>
      </w:r>
      <w:r>
        <w:rPr>
          <w:rFonts w:eastAsia="Arial Narrow" w:cs="Arial Narrow" w:ascii="Arial Narrow" w:hAnsi="Arial Narrow"/>
          <w:sz w:val="10"/>
          <w:szCs w:val="10"/>
        </w:rPr>
        <w:t xml:space="preserve"> L-leucin 11,8 g; L-isoleucin 6,36 g; L-valin 6,2 g; Celkové aminokyseliny s rozvětveným řetězcem (BCAA) 23,65 g; Kyselina L-asparagová 12,6 g; Kyselina L-glutamová 18,83 g; L-serin 5,39 g; Glycin 2,2 g; L-histidin 1,62 g; L-arginin 2,65 g; L-threonin 7,77 g; L-alanin 5,6 g; L-prolin 7,1 g; L-tyrosin 3,18 g; L-methionin 2,31 g; Cystein 2,64 g; L-fenylalanin 3,39 g; L-lysin 10,27 g; L-tryptofan 1,95 g; </w:t>
      </w:r>
    </w:p>
    <w:p>
      <w:pPr>
        <w:pStyle w:val="Normal"/>
        <w:spacing w:lineRule="auto" w:line="252" w:before="0" w:after="0"/>
        <w:jc w:val="both"/>
        <w:rPr>
          <w:rFonts w:ascii="Arial Narrow" w:hAnsi="Arial Narrow" w:eastAsia="Arial Narrow" w:cs="Arial Narrow"/>
          <w:sz w:val="10"/>
          <w:szCs w:val="10"/>
        </w:rPr>
      </w:pPr>
      <w:r>
        <w:rPr>
          <w:rFonts w:cs="Arial" w:ascii="Arial Narrow" w:hAnsi="Arial Narrow"/>
          <w:sz w:val="10"/>
          <w:szCs w:val="10"/>
        </w:rPr>
        <w:t>►</w:t>
      </w:r>
      <w:r>
        <w:rPr>
          <w:rFonts w:eastAsia="Arial Narrow" w:cs="Arial Narrow" w:ascii="Arial Narrow" w:hAnsi="Arial Narrow"/>
          <w:b/>
          <w:sz w:val="10"/>
          <w:szCs w:val="10"/>
        </w:rPr>
        <w:t>Složení:</w:t>
      </w:r>
      <w:r>
        <w:rPr>
          <w:rFonts w:eastAsia="Arial Narrow" w:cs="Arial Narrow" w:ascii="Arial Narrow" w:hAnsi="Arial Narrow"/>
          <w:sz w:val="10"/>
          <w:szCs w:val="10"/>
        </w:rPr>
        <w:t xml:space="preserve"> Syrovátkový proteinový koncentrát (z </w:t>
      </w:r>
      <w:r>
        <w:rPr>
          <w:rFonts w:eastAsia="Arial Narrow" w:cs="Arial Narrow" w:ascii="Arial Narrow" w:hAnsi="Arial Narrow"/>
          <w:bCs/>
          <w:sz w:val="10"/>
          <w:szCs w:val="10"/>
        </w:rPr>
        <w:t>mléka</w:t>
      </w:r>
      <w:r>
        <w:rPr>
          <w:rFonts w:eastAsia="Arial Narrow" w:cs="Arial Narrow" w:ascii="Arial Narrow" w:hAnsi="Arial Narrow"/>
          <w:sz w:val="10"/>
          <w:szCs w:val="10"/>
        </w:rPr>
        <w:t xml:space="preserve">), kakao, aroma, káva rozpustná, zahušťovadlo (xanthanová guma), sůl, koncentrát řepné šťávy, barviva [(E163), (E141), (E160a)], regulátor kyselosti (kyselina citronová), protispékavé činidlo (E551), sladidla (sukralóza, acesulfam K). </w:t>
      </w:r>
    </w:p>
    <w:p>
      <w:pPr>
        <w:pStyle w:val="Normal"/>
        <w:spacing w:lineRule="auto" w:line="252" w:before="0" w:after="0"/>
        <w:jc w:val="both"/>
        <w:rPr>
          <w:rFonts w:ascii="Arial Narrow" w:hAnsi="Arial Narrow" w:eastAsia="Arial Narrow" w:cs="Arial Narrow"/>
          <w:sz w:val="10"/>
          <w:szCs w:val="10"/>
        </w:rPr>
      </w:pPr>
      <w:r>
        <w:rPr>
          <w:rFonts w:cs="Arial" w:ascii="Arial Narrow" w:hAnsi="Arial Narrow"/>
          <w:sz w:val="10"/>
          <w:szCs w:val="10"/>
        </w:rPr>
        <w:t>►</w:t>
      </w:r>
      <w:r>
        <w:rPr>
          <w:rFonts w:eastAsia="Arial Narrow" w:cs="Arial Narrow" w:ascii="Arial Narrow" w:hAnsi="Arial Narrow"/>
          <w:b/>
          <w:sz w:val="10"/>
          <w:szCs w:val="10"/>
        </w:rPr>
        <w:t>Upozornění:</w:t>
      </w:r>
      <w:r>
        <w:rPr>
          <w:rFonts w:eastAsia="Arial Narrow" w:cs="Arial Narrow" w:ascii="Arial Narrow" w:hAnsi="Arial Narrow"/>
          <w:sz w:val="10"/>
          <w:szCs w:val="10"/>
        </w:rPr>
        <w:t xml:space="preserve"> Neužívejte, jste-li alergičtí na kteroukoliv z obsažených složek. Není vhodné pro těhotné a kojící ženy. Nelze považovat za náhradu stravy. Vyrobeno na potravinářských strojích zpracovávající obiloviny (lepek), vejce a sóju. Skladujte na suchém a chladném místě. Chraňte před přímým slunečním zářením. </w:t>
      </w:r>
      <w:r>
        <w:rPr>
          <w:rFonts w:cs="Arial" w:ascii="Arial Narrow" w:hAnsi="Arial Narrow"/>
          <w:sz w:val="10"/>
          <w:szCs w:val="10"/>
        </w:rPr>
        <w:t>►</w:t>
      </w:r>
      <w:r>
        <w:rPr>
          <w:rFonts w:eastAsia="Arial Narrow" w:cs="Arial Narrow" w:ascii="Arial Narrow" w:hAnsi="Arial Narrow"/>
          <w:b/>
          <w:sz w:val="10"/>
          <w:szCs w:val="10"/>
        </w:rPr>
        <w:t xml:space="preserve">Příchuť: </w:t>
      </w:r>
      <w:r>
        <w:rPr>
          <w:rFonts w:eastAsia="Arial Narrow" w:cs="Arial Narrow" w:ascii="Arial Narrow" w:hAnsi="Arial Narrow"/>
          <w:sz w:val="10"/>
          <w:szCs w:val="10"/>
        </w:rPr>
        <w:t xml:space="preserve">Uvedena na obale. </w:t>
      </w:r>
      <w:r>
        <w:rPr>
          <w:rFonts w:cs="Arial" w:ascii="Arial Narrow" w:hAnsi="Arial Narrow"/>
          <w:sz w:val="10"/>
          <w:szCs w:val="10"/>
        </w:rPr>
        <w:t>►</w:t>
      </w:r>
      <w:r>
        <w:rPr>
          <w:rFonts w:eastAsia="Arial Narrow" w:cs="Arial Narrow" w:ascii="Arial Narrow" w:hAnsi="Arial Narrow"/>
          <w:b/>
          <w:sz w:val="10"/>
          <w:szCs w:val="10"/>
        </w:rPr>
        <w:t>Výrobce:</w:t>
      </w:r>
      <w:r>
        <w:rPr>
          <w:rFonts w:eastAsia="Arial Narrow" w:cs="Arial Narrow" w:ascii="Arial Narrow" w:hAnsi="Arial Narrow"/>
          <w:sz w:val="10"/>
          <w:szCs w:val="10"/>
        </w:rPr>
        <w:t xml:space="preserve"> Uveden na obale. </w:t>
      </w:r>
      <w:r>
        <w:rPr>
          <w:rFonts w:cs="Arial" w:ascii="Arial Narrow" w:hAnsi="Arial Narrow"/>
          <w:sz w:val="10"/>
          <w:szCs w:val="10"/>
        </w:rPr>
        <w:t>►</w:t>
      </w:r>
      <w:r>
        <w:rPr>
          <w:rFonts w:eastAsia="Arial Narrow" w:cs="Arial Narrow" w:ascii="Arial Narrow" w:hAnsi="Arial Narrow"/>
          <w:b/>
          <w:sz w:val="10"/>
          <w:szCs w:val="10"/>
        </w:rPr>
        <w:t>Spotřebujte do</w:t>
      </w:r>
      <w:r>
        <w:rPr>
          <w:rFonts w:eastAsia="Arial Narrow" w:cs="Arial Narrow" w:ascii="Arial Narrow" w:hAnsi="Arial Narrow"/>
          <w:sz w:val="10"/>
          <w:szCs w:val="10"/>
        </w:rPr>
        <w:t xml:space="preserve">: Datum uvedeno na obale. </w:t>
      </w:r>
      <w:r>
        <w:rPr>
          <w:rFonts w:cs="Arial" w:ascii="Arial Narrow" w:hAnsi="Arial Narrow"/>
          <w:sz w:val="10"/>
          <w:szCs w:val="10"/>
        </w:rPr>
        <w:t>►</w:t>
      </w:r>
      <w:r>
        <w:rPr>
          <w:rFonts w:eastAsia="Arial Narrow" w:cs="Arial Narrow" w:ascii="Arial Narrow" w:hAnsi="Arial Narrow"/>
          <w:b/>
          <w:sz w:val="10"/>
          <w:szCs w:val="10"/>
        </w:rPr>
        <w:t>Distributor:</w:t>
      </w:r>
      <w:r>
        <w:rPr>
          <w:rFonts w:eastAsia="Arial Narrow" w:cs="Arial Narrow" w:ascii="Arial Narrow" w:hAnsi="Arial Narrow"/>
          <w:sz w:val="10"/>
          <w:szCs w:val="10"/>
        </w:rPr>
        <w:t xml:space="preserve"> FIT PRO SPORT s.r.o., </w:t>
      </w:r>
      <w:r>
        <w:rPr>
          <w:rFonts w:cs="Arial" w:ascii="Arial Narrow" w:hAnsi="Arial Narrow"/>
          <w:sz w:val="10"/>
          <w:szCs w:val="10"/>
        </w:rPr>
        <w:t>►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>VAT NUMBER:</w:t>
      </w:r>
      <w:r>
        <w:rPr>
          <w:rFonts w:eastAsia="Arial Narrow" w:cs="Arial Narrow" w:ascii="Arial Narrow" w:hAnsi="Arial Narrow"/>
          <w:sz w:val="10"/>
          <w:szCs w:val="10"/>
        </w:rPr>
        <w:t xml:space="preserve"> </w:t>
      </w:r>
      <w:r>
        <w:rPr>
          <w:rFonts w:ascii="Arial Narrow" w:hAnsi="Arial Narrow"/>
          <w:color w:val="000000"/>
          <w:sz w:val="10"/>
          <w:szCs w:val="10"/>
        </w:rPr>
        <w:t>CZ08410976</w:t>
      </w:r>
      <w:r>
        <w:rPr>
          <w:rFonts w:eastAsia="Arial Narrow" w:cs="Arial Narrow" w:ascii="Arial Narrow" w:hAnsi="Arial Narrow"/>
          <w:sz w:val="10"/>
          <w:szCs w:val="10"/>
        </w:rPr>
        <w:t xml:space="preserve">, </w:t>
      </w:r>
      <w:hyperlink r:id="rId2">
        <w:r>
          <w:rPr>
            <w:rFonts w:eastAsia="Arial Narrow" w:cs="Arial Narrow" w:ascii="Arial Black" w:hAnsi="Arial Black"/>
            <w:color w:val="0000FF"/>
            <w:sz w:val="10"/>
            <w:szCs w:val="10"/>
            <w:u w:val="single"/>
          </w:rPr>
          <w:t>www.f</w:t>
        </w:r>
        <w:r>
          <w:rPr>
            <w:rFonts w:eastAsia="Arial Narrow" w:cs="Arial Narrow" w:ascii="Arial Black" w:hAnsi="Arial Black"/>
            <w:color w:val="0000FF"/>
            <w:sz w:val="10"/>
            <w:szCs w:val="10"/>
            <w:u w:val="single"/>
          </w:rPr>
          <w:t>itprosport</w:t>
        </w:r>
        <w:r>
          <w:rPr>
            <w:rFonts w:eastAsia="Arial Narrow" w:cs="Arial Narrow" w:ascii="Arial Black" w:hAnsi="Arial Black"/>
            <w:color w:val="0000FF"/>
            <w:sz w:val="10"/>
            <w:szCs w:val="10"/>
            <w:u w:val="single"/>
          </w:rPr>
          <w:t>.cz</w:t>
        </w:r>
      </w:hyperlink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anutrition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LibreOffice/7.4.2.3$Windows_X86_64 LibreOffice_project/382eef1f22670f7f4118c8c2dd222ec7ad009daf</Application>
  <AppVersion>15.0000</AppVersion>
  <Pages>1</Pages>
  <Words>258</Words>
  <Characters>1490</Characters>
  <CharactersWithSpaces>1747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2022-06-06T12:10:00Z</dcterms:created>
  <dc:creator>Marek</dc:creator>
  <dc:description/>
  <dc:language>cs-CZ</dc:language>
  <cp:lastModifiedBy/>
  <dcterms:modified xsi:type="dcterms:W3CDTF">2022-12-02T15:03:23Z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