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7E38B3F4" w:rsidR="00535EE0" w:rsidRPr="00540BFD" w:rsidRDefault="001733A9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540BFD">
        <w:rPr>
          <w:rFonts w:ascii="Arial Black" w:eastAsia="Arial Narrow" w:hAnsi="Arial Black" w:cs="Arial Narrow"/>
          <w:sz w:val="10"/>
          <w:szCs w:val="10"/>
        </w:rPr>
        <w:t xml:space="preserve">(CZ) </w:t>
      </w:r>
      <w:r w:rsidR="007423E5" w:rsidRPr="00540BFD">
        <w:rPr>
          <w:rFonts w:ascii="Arial Black" w:eastAsia="Arial Narrow" w:hAnsi="Arial Black" w:cs="Arial Narrow"/>
          <w:sz w:val="10"/>
          <w:szCs w:val="10"/>
        </w:rPr>
        <w:t xml:space="preserve">FA NAPALM </w:t>
      </w:r>
      <w:r w:rsidR="00540BFD" w:rsidRPr="00540BFD">
        <w:rPr>
          <w:rFonts w:ascii="Arial Black" w:eastAsia="Arial Narrow" w:hAnsi="Arial Black" w:cs="Arial Narrow"/>
          <w:sz w:val="10"/>
          <w:szCs w:val="10"/>
        </w:rPr>
        <w:t>AMINO 13</w:t>
      </w:r>
      <w:r w:rsidR="00D34EDF" w:rsidRPr="00540BFD">
        <w:rPr>
          <w:rFonts w:ascii="Arial Black" w:eastAsia="Arial Narrow" w:hAnsi="Arial Black" w:cs="Arial Narrow"/>
          <w:b/>
          <w:sz w:val="10"/>
          <w:szCs w:val="10"/>
        </w:rPr>
        <w:t>®</w:t>
      </w:r>
      <w:r w:rsidR="003A66F8" w:rsidRPr="00540BFD">
        <w:rPr>
          <w:rFonts w:ascii="Arial Black" w:eastAsia="Arial Narrow" w:hAnsi="Arial Black" w:cs="Arial Narrow"/>
          <w:b/>
          <w:sz w:val="10"/>
          <w:szCs w:val="10"/>
        </w:rPr>
        <w:t xml:space="preserve"> </w:t>
      </w:r>
      <w:r w:rsidR="00540BFD" w:rsidRPr="00540BFD">
        <w:rPr>
          <w:rFonts w:ascii="Arial Black" w:eastAsia="Arial Narrow" w:hAnsi="Arial Black" w:cs="Arial Narrow"/>
          <w:b/>
          <w:sz w:val="10"/>
          <w:szCs w:val="10"/>
        </w:rPr>
        <w:t>450G</w:t>
      </w:r>
    </w:p>
    <w:p w14:paraId="0AFF0A01" w14:textId="614B116C" w:rsidR="00D34EDF" w:rsidRPr="00540BFD" w:rsidRDefault="001733A9" w:rsidP="008B51E6">
      <w:pPr>
        <w:spacing w:after="0"/>
        <w:jc w:val="both"/>
        <w:rPr>
          <w:rFonts w:ascii="Arial Narrow" w:eastAsia="Arial Narrow" w:hAnsi="Arial Narrow" w:cs="Arial Narrow"/>
          <w:sz w:val="10"/>
          <w:szCs w:val="10"/>
        </w:rPr>
      </w:pPr>
      <w:r w:rsidRPr="00540BFD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3A66F8" w:rsidRPr="00540BFD">
        <w:rPr>
          <w:rFonts w:ascii="Arial Narrow" w:eastAsia="Arial Narrow" w:hAnsi="Arial Narrow" w:cs="Arial Narrow"/>
          <w:sz w:val="10"/>
          <w:szCs w:val="10"/>
        </w:rPr>
        <w:t xml:space="preserve">Doplněk stravy. </w:t>
      </w:r>
    </w:p>
    <w:p w14:paraId="2C80D910" w14:textId="3C0EBE9C" w:rsidR="008B51E6" w:rsidRPr="00540BFD" w:rsidRDefault="00D34EDF" w:rsidP="008B51E6">
      <w:pPr>
        <w:spacing w:after="0"/>
        <w:jc w:val="both"/>
        <w:rPr>
          <w:rFonts w:ascii="Arial Black" w:eastAsia="Arial Narrow" w:hAnsi="Arial Black" w:cs="Arial Narrow"/>
          <w:sz w:val="10"/>
          <w:szCs w:val="10"/>
        </w:rPr>
      </w:pPr>
      <w:r w:rsidRPr="00540BFD">
        <w:rPr>
          <w:rFonts w:ascii="Webdings" w:hAnsi="Webdings" w:cs="Webdings"/>
          <w:sz w:val="10"/>
          <w:szCs w:val="10"/>
        </w:rPr>
        <w:t>4</w:t>
      </w:r>
      <w:r w:rsidRPr="00540BFD">
        <w:rPr>
          <w:rFonts w:ascii="Arial Narrow" w:eastAsia="Arial Narrow" w:hAnsi="Arial Narrow" w:cs="Arial Narrow"/>
          <w:b/>
          <w:sz w:val="10"/>
          <w:szCs w:val="10"/>
        </w:rPr>
        <w:t>Doporučená dávka: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540BFD" w:rsidRPr="00540BFD">
        <w:rPr>
          <w:rFonts w:ascii="Arial Narrow" w:eastAsia="Arial Narrow" w:hAnsi="Arial Narrow" w:cs="Arial Narrow"/>
          <w:sz w:val="10"/>
          <w:szCs w:val="10"/>
        </w:rPr>
        <w:t>15g</w:t>
      </w:r>
      <w:r w:rsidR="000E4FD5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540BFD" w:rsidRPr="00540BFD">
        <w:rPr>
          <w:rFonts w:ascii="Arial Narrow" w:eastAsia="Arial Narrow" w:hAnsi="Arial Narrow" w:cs="Arial Narrow"/>
          <w:sz w:val="10"/>
          <w:szCs w:val="10"/>
        </w:rPr>
        <w:t>(2odměrky)</w:t>
      </w:r>
      <w:r w:rsidRPr="00540BFD">
        <w:rPr>
          <w:rFonts w:ascii="Arial Narrow" w:eastAsia="Arial Narrow" w:hAnsi="Arial Narrow" w:cs="Arial Narrow"/>
          <w:sz w:val="10"/>
          <w:szCs w:val="10"/>
        </w:rPr>
        <w:t>.Počet dávek v</w:t>
      </w:r>
      <w:r w:rsidR="001733A9" w:rsidRPr="00540BFD">
        <w:rPr>
          <w:rFonts w:ascii="Arial Narrow" w:eastAsia="Arial Narrow" w:hAnsi="Arial Narrow" w:cs="Arial Narrow"/>
          <w:sz w:val="10"/>
          <w:szCs w:val="10"/>
        </w:rPr>
        <w:t> balení:30</w:t>
      </w:r>
      <w:r w:rsidRPr="00540BFD">
        <w:rPr>
          <w:rFonts w:ascii="Arial Narrow" w:eastAsia="Arial Narrow" w:hAnsi="Arial Narrow" w:cs="Arial Narrow"/>
          <w:sz w:val="10"/>
          <w:szCs w:val="10"/>
        </w:rPr>
        <w:t>.</w:t>
      </w:r>
      <w:r w:rsidR="000F7434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8B51E6" w:rsidRPr="00540BFD">
        <w:rPr>
          <w:rFonts w:ascii="Arial Narrow" w:eastAsia="Arial Narrow" w:hAnsi="Arial Narrow" w:cs="Arial Narrow"/>
          <w:sz w:val="10"/>
          <w:szCs w:val="10"/>
        </w:rPr>
        <w:t>Nepřekračujte doporučenou denní dávku.</w:t>
      </w:r>
    </w:p>
    <w:p w14:paraId="00000001" w14:textId="4B6A0445" w:rsidR="005E1F88" w:rsidRPr="000E4FD5" w:rsidRDefault="00D34EDF" w:rsidP="00540BFD">
      <w:pPr>
        <w:spacing w:after="0"/>
        <w:jc w:val="both"/>
        <w:rPr>
          <w:rFonts w:ascii="Arial Narrow" w:eastAsia="Arial Narrow" w:hAnsi="Arial Narrow" w:cs="Arial Narrow"/>
          <w:bCs/>
          <w:sz w:val="10"/>
          <w:szCs w:val="10"/>
        </w:rPr>
      </w:pPr>
      <w:r w:rsidRPr="00540BFD">
        <w:rPr>
          <w:rFonts w:ascii="Webdings" w:hAnsi="Webdings" w:cs="Webdings"/>
          <w:sz w:val="10"/>
          <w:szCs w:val="10"/>
        </w:rPr>
        <w:t>4</w:t>
      </w:r>
      <w:r w:rsidRPr="00540BFD">
        <w:rPr>
          <w:rFonts w:ascii="Arial Narrow" w:eastAsia="Arial Narrow" w:hAnsi="Arial Narrow" w:cs="Arial Narrow"/>
          <w:b/>
          <w:sz w:val="10"/>
          <w:szCs w:val="10"/>
        </w:rPr>
        <w:t>Složení:</w:t>
      </w:r>
      <w:r w:rsidR="00540BFD" w:rsidRPr="00540BFD">
        <w:rPr>
          <w:sz w:val="24"/>
          <w:szCs w:val="24"/>
        </w:rPr>
        <w:t xml:space="preserve">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L-leucin</w:t>
      </w:r>
      <w:r w:rsidR="000E4FD5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2000 mg /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L-lysin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HCl 1640 mg /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L-Valin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1000 mg /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L-isoleucin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1000 mg</w:t>
      </w:r>
      <w:r w:rsidR="000E4FD5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L-glutamin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1000 mg /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Citrulin malát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1000 mg / - z toho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citrulin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670 mg /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Taurin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1000 mg /</w:t>
      </w:r>
      <w:r w:rsidR="000E4FD5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L-threonin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890 mg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L-fenylalanin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660 mg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L-methionin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580 mg L-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arginin-alfa-ketoglutarát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(A-AKG) 500 mg - z toho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L-arginin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350 mg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L-histidin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140 mg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L-tryptofan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90 mg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Draslík</w:t>
      </w:r>
      <w:r w:rsidR="00540BFD" w:rsidRPr="000F7434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>300 mg (15% RVH)</w:t>
      </w:r>
      <w:r w:rsidR="000E4FD5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Hořčík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60 mg (16 % RVH)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Himálajská sůl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50 mg 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Vitamin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</w:t>
      </w:r>
      <w:r w:rsidR="00540BFD" w:rsidRPr="000F7434">
        <w:rPr>
          <w:rFonts w:ascii="Arial Narrow" w:eastAsia="Arial Narrow" w:hAnsi="Arial Narrow" w:cs="Arial Narrow"/>
          <w:b/>
          <w:sz w:val="10"/>
          <w:szCs w:val="10"/>
        </w:rPr>
        <w:t>B6</w:t>
      </w:r>
      <w:r w:rsidR="00540BFD" w:rsidRPr="00540BFD">
        <w:rPr>
          <w:rFonts w:ascii="Arial Narrow" w:eastAsia="Arial Narrow" w:hAnsi="Arial Narrow" w:cs="Arial Narrow"/>
          <w:bCs/>
          <w:sz w:val="10"/>
          <w:szCs w:val="10"/>
        </w:rPr>
        <w:t xml:space="preserve"> 1,4 mg (100% RVH)</w:t>
      </w:r>
      <w:r w:rsidR="00795501" w:rsidRPr="00540BFD">
        <w:rPr>
          <w:sz w:val="10"/>
          <w:szCs w:val="10"/>
        </w:rPr>
        <w:t xml:space="preserve"> </w:t>
      </w:r>
      <w:r w:rsidRPr="00540BFD">
        <w:rPr>
          <w:rFonts w:ascii="Webdings" w:hAnsi="Webdings" w:cs="Webdings"/>
          <w:sz w:val="10"/>
          <w:szCs w:val="10"/>
        </w:rPr>
        <w:t>4</w:t>
      </w:r>
      <w:r w:rsidRPr="00540BFD">
        <w:rPr>
          <w:rFonts w:ascii="Arial Narrow" w:eastAsia="Arial Narrow" w:hAnsi="Arial Narrow" w:cs="Arial Narrow"/>
          <w:b/>
          <w:sz w:val="10"/>
          <w:szCs w:val="10"/>
        </w:rPr>
        <w:t>Upozornění: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 Neužívejte, pokud jste alergický/á na kteroukoli složku přípravku.. Doplněk stravy nemůže být použit jako náhražka pestré stravy. Doporučuje se vyvážená strava a zdravý životní styl. Pokud užíváte léky, před konzumací přípravku se poraďte se svým lékařem. </w:t>
      </w:r>
      <w:r w:rsidRPr="00540BFD">
        <w:rPr>
          <w:rFonts w:ascii="Webdings" w:hAnsi="Webdings" w:cs="Webdings"/>
          <w:sz w:val="10"/>
          <w:szCs w:val="10"/>
        </w:rPr>
        <w:t>4</w:t>
      </w:r>
      <w:r w:rsidRPr="00540BFD">
        <w:rPr>
          <w:rFonts w:ascii="Arial Narrow" w:eastAsia="Arial Narrow" w:hAnsi="Arial Narrow" w:cs="Arial Narrow"/>
          <w:b/>
          <w:sz w:val="10"/>
          <w:szCs w:val="10"/>
        </w:rPr>
        <w:t>Datum spotřeby: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540BFD">
        <w:rPr>
          <w:rFonts w:ascii="Webdings" w:hAnsi="Webdings" w:cs="Webdings"/>
          <w:sz w:val="10"/>
          <w:szCs w:val="10"/>
        </w:rPr>
        <w:t>4</w:t>
      </w:r>
      <w:r w:rsidRPr="00540BFD">
        <w:rPr>
          <w:rFonts w:ascii="Arial Narrow" w:eastAsia="Arial Narrow" w:hAnsi="Arial Narrow" w:cs="Arial Narrow"/>
          <w:b/>
          <w:sz w:val="10"/>
          <w:szCs w:val="10"/>
        </w:rPr>
        <w:t>Výrobce: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 uveden na obale. </w:t>
      </w:r>
      <w:r w:rsidRPr="00540BFD">
        <w:rPr>
          <w:rFonts w:ascii="Arial Narrow" w:eastAsia="Arial Narrow" w:hAnsi="Arial Narrow" w:cs="Arial Narrow"/>
          <w:b/>
          <w:sz w:val="10"/>
          <w:szCs w:val="10"/>
        </w:rPr>
        <w:t>Distributor: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 </w:t>
      </w:r>
      <w:r w:rsidR="001733A9" w:rsidRPr="00540BFD">
        <w:rPr>
          <w:rFonts w:ascii="Arial Narrow" w:eastAsia="Arial Narrow" w:hAnsi="Arial Narrow" w:cs="Arial Narrow"/>
          <w:sz w:val="10"/>
          <w:szCs w:val="10"/>
        </w:rPr>
        <w:t>Fit pro sport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 s.r.o., VAT NUMBER: CZ</w:t>
      </w:r>
      <w:r w:rsidR="001733A9" w:rsidRPr="00540BFD">
        <w:rPr>
          <w:rFonts w:ascii="Arial Narrow" w:eastAsia="Arial Narrow" w:hAnsi="Arial Narrow" w:cs="Arial Narrow"/>
          <w:sz w:val="10"/>
          <w:szCs w:val="10"/>
        </w:rPr>
        <w:t>08410976</w:t>
      </w:r>
      <w:r w:rsidRPr="00540BFD">
        <w:rPr>
          <w:rFonts w:ascii="Arial Narrow" w:eastAsia="Arial Narrow" w:hAnsi="Arial Narrow" w:cs="Arial Narrow"/>
          <w:sz w:val="10"/>
          <w:szCs w:val="10"/>
        </w:rPr>
        <w:t xml:space="preserve">, </w:t>
      </w:r>
      <w:hyperlink r:id="rId4" w:history="1">
        <w:r w:rsidR="001733A9" w:rsidRPr="00540BFD">
          <w:rPr>
            <w:rStyle w:val="Hypertextovodkaz"/>
            <w:rFonts w:ascii="Arial Black" w:eastAsia="Arial Narrow" w:hAnsi="Arial Black" w:cs="Arial Narrow"/>
            <w:sz w:val="10"/>
            <w:szCs w:val="10"/>
          </w:rPr>
          <w:t>www.fitnessauthority.cz</w:t>
        </w:r>
      </w:hyperlink>
    </w:p>
    <w:sectPr w:rsidR="005E1F88" w:rsidRPr="000E4FD5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E4FD5"/>
    <w:rsid w:val="000F7434"/>
    <w:rsid w:val="001733A9"/>
    <w:rsid w:val="003A66F8"/>
    <w:rsid w:val="00535EE0"/>
    <w:rsid w:val="00540BFD"/>
    <w:rsid w:val="005E1F88"/>
    <w:rsid w:val="00640DD3"/>
    <w:rsid w:val="007423E5"/>
    <w:rsid w:val="00795501"/>
    <w:rsid w:val="007D6411"/>
    <w:rsid w:val="008B51E6"/>
    <w:rsid w:val="00923FE3"/>
    <w:rsid w:val="00AA0091"/>
    <w:rsid w:val="00C13552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nessauthority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6</cp:revision>
  <cp:lastPrinted>2022-03-19T14:22:00Z</cp:lastPrinted>
  <dcterms:created xsi:type="dcterms:W3CDTF">2022-05-02T11:01:00Z</dcterms:created>
  <dcterms:modified xsi:type="dcterms:W3CDTF">2022-05-19T09:48:00Z</dcterms:modified>
</cp:coreProperties>
</file>