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sz w:val="12"/>
          <w:szCs w:val="12"/>
        </w:rPr>
      </w:pPr>
      <w:r>
        <w:rPr>
          <w:rFonts w:eastAsia="Arial Narrow" w:cs="Arial Narrow" w:ascii="Arial Black" w:hAnsi="Arial Black"/>
          <w:sz w:val="12"/>
          <w:szCs w:val="12"/>
        </w:rPr>
        <w:t xml:space="preserve"> </w:t>
      </w:r>
      <w:r>
        <w:rPr>
          <w:rFonts w:eastAsia="Arial Narrow" w:cs="Arial Narrow" w:ascii="Arial Black" w:hAnsi="Arial Black"/>
          <w:sz w:val="12"/>
          <w:szCs w:val="12"/>
        </w:rPr>
        <w:t>(</w:t>
      </w:r>
      <w:r>
        <w:rPr>
          <w:rFonts w:eastAsia="Arial Narrow" w:cs="Arial Narrow" w:ascii="Arial Black" w:hAnsi="Arial Black"/>
          <w:sz w:val="12"/>
          <w:szCs w:val="12"/>
        </w:rPr>
        <w:t>SK</w:t>
      </w:r>
      <w:r>
        <w:rPr>
          <w:rFonts w:eastAsia="Arial Narrow" w:cs="Arial Narrow" w:ascii="Arial Black" w:hAnsi="Arial Black"/>
          <w:sz w:val="12"/>
          <w:szCs w:val="12"/>
        </w:rPr>
        <w:t>) TEST CORE</w:t>
      </w:r>
      <w:r>
        <w:rPr>
          <w:rFonts w:eastAsia="Arial Narrow" w:cs="Arial Narrow" w:ascii="Arial Black" w:hAnsi="Arial Black"/>
          <w:b/>
          <w:sz w:val="12"/>
          <w:szCs w:val="12"/>
        </w:rPr>
        <w:t>® 90 tablet</w:t>
      </w:r>
    </w:p>
    <w:p>
      <w:pPr>
        <w:pStyle w:val="Normal"/>
        <w:spacing w:before="0" w:after="0"/>
        <w:jc w:val="left"/>
        <w:rPr>
          <w:sz w:val="11"/>
          <w:szCs w:val="11"/>
        </w:rPr>
      </w:pPr>
      <w:r>
        <w:rPr>
          <w:rFonts w:eastAsia="Arial Narrow" w:cs="Arial Narrow" w:ascii="Arial Narrow" w:hAnsi="Arial Narrow"/>
          <w:b w:val="false"/>
          <w:bCs w:val="false"/>
          <w:sz w:val="11"/>
          <w:szCs w:val="11"/>
        </w:rPr>
        <w:t>Výživový doplnok, podporujúci tvorbu testosterónu v tele.</w:t>
        <w:br/>
      </w:r>
      <w:r>
        <w:rPr>
          <w:rFonts w:eastAsia="Arial Narrow" w:cs="Webdings" w:ascii="Webdings" w:hAnsi="Webdings"/>
          <w:b/>
          <w:bCs/>
          <w:sz w:val="8"/>
          <w:szCs w:val="8"/>
        </w:rPr>
        <w:t>4</w:t>
      </w:r>
      <w:r>
        <w:rPr>
          <w:rFonts w:eastAsia="Arial Narrow" w:cs="Arial Narrow" w:ascii="Arial Narrow" w:hAnsi="Arial Narrow"/>
          <w:b/>
          <w:bCs/>
          <w:sz w:val="11"/>
          <w:szCs w:val="11"/>
        </w:rPr>
        <w:t>Odporúčaná dávka:</w:t>
      </w:r>
      <w:r>
        <w:rPr>
          <w:rFonts w:eastAsia="Arial Narrow" w:cs="Arial Narrow" w:ascii="Arial Narrow" w:hAnsi="Arial Narrow"/>
          <w:b w:val="false"/>
          <w:bCs w:val="false"/>
          <w:sz w:val="11"/>
          <w:szCs w:val="11"/>
        </w:rPr>
        <w:t xml:space="preserve"> Užívajte jednu tabletu 3x denne pred jedlom</w:t>
        <w:br/>
      </w:r>
      <w:r>
        <w:rPr>
          <w:rFonts w:eastAsia="Arial Narrow" w:cs="Webdings" w:ascii="Webdings" w:hAnsi="Webdings"/>
          <w:b w:val="false"/>
          <w:bCs w:val="false"/>
          <w:sz w:val="8"/>
          <w:szCs w:val="8"/>
        </w:rPr>
        <w:t>4</w:t>
      </w:r>
      <w:r>
        <w:rPr>
          <w:rFonts w:eastAsia="Arial Narrow" w:cs="Arial Narrow" w:ascii="Arial Narrow" w:hAnsi="Arial Narrow"/>
          <w:b/>
          <w:bCs/>
          <w:sz w:val="11"/>
          <w:szCs w:val="11"/>
        </w:rPr>
        <w:t xml:space="preserve">Počet dávok v balení: </w:t>
      </w:r>
      <w:r>
        <w:rPr>
          <w:rFonts w:eastAsia="Arial Narrow" w:cs="Arial Narrow" w:ascii="Arial Narrow" w:hAnsi="Arial Narrow"/>
          <w:b w:val="false"/>
          <w:bCs w:val="false"/>
          <w:sz w:val="11"/>
          <w:szCs w:val="11"/>
        </w:rPr>
        <w:t>30. Neprekračujte odporúčanú dennú dávku.</w:t>
        <w:br/>
      </w:r>
      <w:r>
        <w:rPr>
          <w:rFonts w:eastAsia="Arial Narrow" w:cs="Webdings" w:ascii="Webdings" w:hAnsi="Webdings"/>
          <w:b/>
          <w:bCs/>
          <w:sz w:val="8"/>
          <w:szCs w:val="8"/>
        </w:rPr>
        <w:t>4</w:t>
      </w:r>
      <w:r>
        <w:rPr>
          <w:rFonts w:eastAsia="Arial Narrow" w:cs="Arial Narrow" w:ascii="Arial Narrow" w:hAnsi="Arial Narrow"/>
          <w:b/>
          <w:bCs/>
          <w:sz w:val="11"/>
          <w:szCs w:val="11"/>
        </w:rPr>
        <w:t xml:space="preserve">Zloženie: </w:t>
      </w:r>
      <w:r>
        <w:rPr>
          <w:rFonts w:eastAsia="Arial Narrow" w:cs="Arial Narrow" w:ascii="Arial Narrow" w:hAnsi="Arial Narrow"/>
          <w:b w:val="false"/>
          <w:bCs w:val="false"/>
          <w:sz w:val="11"/>
          <w:szCs w:val="11"/>
        </w:rPr>
        <w:t>Pojidlá (E460(i), E341), extrakt z plodov kotvičníka zemného (Tribulus Terrestris (L), 60% saponínov), L-Arginín, extrakt koreňa Rhodioly (Rhodiola rosea (L) 3% rosavinov, 1% salid , stabilizátor (E1202), extrakt koreňa ženšenu (Panax ginseng, 80% ginsenoidy, extrakt listov damiany (Turnera difusa), extrakt zo semien senovka (Trigonella foenum (L)), ovsený extrakt (Avena sativa L.), síran z Epilobium parviflorum (L), extrakt z kajenského korenia (Capsicum annuum (L) 2% kapsaicín), extrakt koreňa Muina Puama (Lepidium meyenii), boritan sodný, seleničitan sodný, protispekavé látky (E551, E470b), tužidlo (E464).</w:t>
      </w:r>
    </w:p>
    <w:p>
      <w:pPr>
        <w:pStyle w:val="Normal"/>
        <w:spacing w:before="0" w:after="0"/>
        <w:jc w:val="left"/>
        <w:rPr/>
      </w:pPr>
      <w:r>
        <w:rPr>
          <w:rFonts w:eastAsia="Arial Narrow" w:cs="Webdings" w:ascii="Webdings" w:hAnsi="Webdings"/>
          <w:b/>
          <w:bCs/>
          <w:sz w:val="11"/>
          <w:szCs w:val="11"/>
          <w:lang w:val="sk-SK"/>
        </w:rPr>
        <w:t>4</w:t>
      </w:r>
      <w:r>
        <w:rPr>
          <w:rFonts w:eastAsia="Arial Narrow" w:cs="Arial Narrow" w:ascii="Arial Narrow" w:hAnsi="Arial Narrow"/>
          <w:b/>
          <w:bCs/>
          <w:sz w:val="11"/>
          <w:szCs w:val="11"/>
          <w:lang w:val="sk-SK"/>
        </w:rPr>
        <w:t xml:space="preserve">Obsah účinných látok je prehľadne vyznačený na obale </w:t>
      </w:r>
      <w:r>
        <w:rPr>
          <w:rFonts w:eastAsia="Arial Narrow" w:cs="Arial Narrow" w:ascii="Arial Narrow" w:hAnsi="Arial Narrow"/>
          <w:sz w:val="11"/>
          <w:szCs w:val="11"/>
          <w:lang w:val="sk-SK"/>
        </w:rPr>
        <w:br/>
      </w:r>
      <w:r>
        <w:rPr>
          <w:rFonts w:eastAsia="Arial Narrow" w:cs="Webdings" w:ascii="Webdings" w:hAnsi="Webdings"/>
          <w:b/>
          <w:bCs/>
          <w:sz w:val="11"/>
          <w:szCs w:val="11"/>
          <w:lang w:val="sk-SK"/>
        </w:rPr>
        <w:t>4</w:t>
      </w:r>
      <w:r>
        <w:rPr>
          <w:rFonts w:eastAsia="Arial Narrow" w:cs="Arial Narrow" w:ascii="Arial Narrow" w:hAnsi="Arial Narrow"/>
          <w:b/>
          <w:bCs/>
          <w:sz w:val="11"/>
          <w:szCs w:val="11"/>
          <w:lang w:val="sk-SK"/>
        </w:rPr>
        <w:t xml:space="preserve">Upozornenie: </w:t>
      </w:r>
      <w:r>
        <w:rPr>
          <w:rFonts w:eastAsia="Arial Narrow" w:cs="Arial Narrow" w:ascii="Arial Narrow" w:hAnsi="Arial Narrow"/>
          <w:sz w:val="11"/>
          <w:szCs w:val="11"/>
          <w:lang w:val="sk-SK"/>
        </w:rPr>
        <w:t xml:space="preserve">Neužívajte, ak ste alergický/á na ktorúkoľvek zložku lieku. Nie je odporúčané tehotným a dojčiacim matkám. Uchovávajte mimo dosahu malých detí. Nemiešajte s alkoholom. Výživový doplnok nemôže byť použitý ako náhrada pestrej stravy. Odporúča sa vyvážená strava a zdravý životný štýl. </w:t>
      </w:r>
      <w:r>
        <w:rPr>
          <w:rFonts w:eastAsia="Arial Narrow" w:cs="Webdings" w:ascii="Webdings" w:hAnsi="Webdings"/>
          <w:b/>
          <w:bCs/>
          <w:sz w:val="11"/>
          <w:szCs w:val="11"/>
          <w:lang w:val="sk-SK"/>
        </w:rPr>
        <w:t>4</w:t>
      </w:r>
      <w:r>
        <w:rPr>
          <w:rFonts w:eastAsia="Arial Narrow" w:cs="Arial Narrow" w:ascii="Arial Narrow" w:hAnsi="Arial Narrow"/>
          <w:b/>
          <w:bCs/>
          <w:sz w:val="11"/>
          <w:szCs w:val="11"/>
          <w:lang w:val="sk-SK"/>
        </w:rPr>
        <w:t>Dátum spotreby:</w:t>
      </w:r>
      <w:r>
        <w:rPr>
          <w:rFonts w:eastAsia="Arial Narrow" w:cs="Arial Narrow" w:ascii="Arial Narrow" w:hAnsi="Arial Narrow"/>
          <w:sz w:val="11"/>
          <w:szCs w:val="11"/>
          <w:lang w:val="sk-SK"/>
        </w:rPr>
        <w:t xml:space="preserve"> uvedené v hornej časti obalu. Uchovávajte mimo dosahu malých detí na suchom mieste pri izbovej teplote (15-25 ° C). Chráňte pred svetlom. Chráňte pred mrazom.  </w:t>
      </w:r>
      <w:r>
        <w:rPr>
          <w:rFonts w:eastAsia="Arial Narrow" w:cs="Webdings" w:ascii="Webdings" w:hAnsi="Webdings"/>
          <w:b/>
          <w:bCs/>
          <w:sz w:val="11"/>
          <w:szCs w:val="11"/>
          <w:lang w:val="sk-SK"/>
        </w:rPr>
        <w:t>4</w:t>
      </w:r>
      <w:r>
        <w:rPr>
          <w:rFonts w:eastAsia="Arial Narrow" w:cs="Arial Narrow" w:ascii="Arial Narrow" w:hAnsi="Arial Narrow"/>
          <w:b/>
          <w:bCs/>
          <w:sz w:val="11"/>
          <w:szCs w:val="11"/>
          <w:lang w:val="sk-SK"/>
        </w:rPr>
        <w:t>Výrobca:</w:t>
      </w:r>
      <w:r>
        <w:rPr>
          <w:rFonts w:eastAsia="Arial Narrow" w:cs="Arial Narrow" w:ascii="Arial Narrow" w:hAnsi="Arial Narrow"/>
          <w:sz w:val="11"/>
          <w:szCs w:val="11"/>
          <w:lang w:val="sk-SK"/>
        </w:rPr>
        <w:t xml:space="preserve"> uvedený na obale.</w:t>
      </w:r>
      <w:r>
        <w:rPr>
          <w:rFonts w:eastAsia="Arial Narrow" w:cs="Arial Narrow" w:ascii="Arial Narrow" w:hAnsi="Arial Narrow"/>
          <w:sz w:val="11"/>
          <w:szCs w:val="11"/>
        </w:rPr>
        <w:t xml:space="preserve"> </w:t>
      </w:r>
      <w:r>
        <w:rPr>
          <w:rFonts w:eastAsia="Arial Narrow" w:cs="Webdings" w:ascii="Webdings" w:hAnsi="Webdings"/>
          <w:sz w:val="11"/>
          <w:szCs w:val="11"/>
        </w:rPr>
        <w:t>4</w:t>
      </w:r>
      <w:r>
        <w:rPr>
          <w:rFonts w:eastAsia="Arial Narrow" w:cs="Arial Narrow" w:ascii="Arial Narrow" w:hAnsi="Arial Narrow"/>
          <w:sz w:val="11"/>
          <w:szCs w:val="11"/>
        </w:rPr>
        <w:t xml:space="preserve"> </w:t>
      </w:r>
      <w:r>
        <w:rPr>
          <w:rFonts w:eastAsia="Arial Narrow" w:cs="Arial Narrow" w:ascii="Arial Narrow" w:hAnsi="Arial Narrow"/>
          <w:b/>
          <w:sz w:val="11"/>
          <w:szCs w:val="11"/>
        </w:rPr>
        <w:t>Distributor:</w:t>
      </w:r>
      <w:r>
        <w:rPr>
          <w:rFonts w:eastAsia="Arial Narrow" w:cs="Arial Narrow" w:ascii="Arial Narrow" w:hAnsi="Arial Narrow"/>
          <w:sz w:val="11"/>
          <w:szCs w:val="11"/>
        </w:rPr>
        <w:t xml:space="preserve"> Fit pro sport s.r.o., VAT NUMBER: CZ08410976,</w:t>
      </w:r>
      <w:r>
        <w:rPr>
          <w:rFonts w:eastAsia="Arial Narrow" w:cs="Arial Narrow" w:ascii="Arial Narrow" w:hAnsi="Arial Narrow"/>
          <w:sz w:val="10"/>
          <w:szCs w:val="10"/>
        </w:rPr>
        <w:t xml:space="preserve"> </w:t>
      </w:r>
      <w:hyperlink r:id="rId2">
        <w:r>
          <w:rPr>
            <w:rStyle w:val="Internetovodkaz"/>
            <w:rFonts w:eastAsia="Arial Narrow" w:cs="Arial Narrow" w:ascii="Arial Black" w:hAnsi="Arial Black"/>
            <w:sz w:val="10"/>
            <w:szCs w:val="10"/>
          </w:rPr>
          <w:t>www.fitprosport.cz</w:t>
        </w:r>
      </w:hyperlink>
    </w:p>
    <w:sectPr>
      <w:type w:val="nextPage"/>
      <w:pgSz w:orient="landscape" w:w="3402" w:h="3402"/>
      <w:pgMar w:left="170" w:right="170" w:gutter="0" w:header="0" w:top="227" w:footer="0" w:bottom="5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Arial Black">
    <w:charset w:val="ee"/>
    <w:family w:val="roman"/>
    <w:pitch w:val="variable"/>
  </w:font>
  <w:font w:name="Arial Narrow">
    <w:charset w:val="ee"/>
    <w:family w:val="roman"/>
    <w:pitch w:val="variable"/>
  </w:font>
  <w:font w:name="Webding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3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aa00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a0091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itnessauthority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LibreOffice/7.4.2.3$Windows_X86_64 LibreOffice_project/382eef1f22670f7f4118c8c2dd222ec7ad009daf</Application>
  <AppVersion>15.0000</AppVersion>
  <Pages>1</Pages>
  <Words>202</Words>
  <Characters>1273</Characters>
  <CharactersWithSpaces>1475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2022-03-19T14:22:00Z</dcterms:created>
  <dc:creator>host</dc:creator>
  <dc:description/>
  <dc:language>cs-CZ</dc:language>
  <cp:lastModifiedBy/>
  <cp:lastPrinted>2022-03-19T14:22:00Z</cp:lastPrinted>
  <dcterms:modified xsi:type="dcterms:W3CDTF">2022-12-15T14:23:43Z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