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Pr="00067768" w:rsidRDefault="00067768" w:rsidP="00067768">
      <w:pPr>
        <w:spacing w:after="0" w:line="240" w:lineRule="auto"/>
        <w:ind w:left="142"/>
        <w:rPr>
          <w:sz w:val="10"/>
          <w:szCs w:val="10"/>
        </w:rPr>
      </w:pPr>
    </w:p>
    <w:p w:rsidR="00067768" w:rsidRPr="00067768" w:rsidRDefault="00067768" w:rsidP="00067768">
      <w:pPr>
        <w:spacing w:after="0" w:line="240" w:lineRule="auto"/>
        <w:ind w:left="142"/>
        <w:rPr>
          <w:sz w:val="10"/>
          <w:szCs w:val="10"/>
        </w:rPr>
      </w:pPr>
      <w:r w:rsidRPr="00067768">
        <w:rPr>
          <w:rFonts w:ascii="Arial Black" w:hAnsi="Arial Black"/>
          <w:sz w:val="10"/>
          <w:szCs w:val="10"/>
        </w:rPr>
        <w:t xml:space="preserve">(SK) FA </w:t>
      </w:r>
      <w:proofErr w:type="spellStart"/>
      <w:r w:rsidRPr="00067768">
        <w:rPr>
          <w:rFonts w:ascii="Arial Black" w:hAnsi="Arial Black"/>
          <w:b/>
          <w:sz w:val="10"/>
          <w:szCs w:val="10"/>
        </w:rPr>
        <w:t>Anticatabolix</w:t>
      </w:r>
      <w:proofErr w:type="spellEnd"/>
      <w:r w:rsidRPr="00067768">
        <w:rPr>
          <w:rFonts w:ascii="Arial Black" w:hAnsi="Arial Black"/>
          <w:b/>
          <w:sz w:val="10"/>
          <w:szCs w:val="10"/>
        </w:rPr>
        <w:t xml:space="preserve"> 375 g</w:t>
      </w:r>
    </w:p>
    <w:p w:rsidR="00067768" w:rsidRPr="00067768" w:rsidRDefault="00067768" w:rsidP="00067768">
      <w:pPr>
        <w:spacing w:after="0" w:line="240" w:lineRule="auto"/>
        <w:ind w:left="142"/>
        <w:rPr>
          <w:sz w:val="10"/>
          <w:szCs w:val="10"/>
        </w:rPr>
      </w:pPr>
      <w:proofErr w:type="spellStart"/>
      <w:r w:rsidRPr="00067768">
        <w:rPr>
          <w:sz w:val="10"/>
          <w:szCs w:val="10"/>
        </w:rPr>
        <w:t>Doplnok</w:t>
      </w:r>
      <w:proofErr w:type="spellEnd"/>
      <w:r w:rsidRPr="00067768">
        <w:rPr>
          <w:sz w:val="10"/>
          <w:szCs w:val="10"/>
        </w:rPr>
        <w:t xml:space="preserve"> stravy. So </w:t>
      </w:r>
      <w:proofErr w:type="spellStart"/>
      <w:r w:rsidRPr="00067768">
        <w:rPr>
          <w:sz w:val="10"/>
          <w:szCs w:val="10"/>
        </w:rPr>
        <w:t>sladidlami</w:t>
      </w:r>
      <w:proofErr w:type="spellEnd"/>
      <w:r w:rsidRPr="00067768">
        <w:rPr>
          <w:sz w:val="10"/>
          <w:szCs w:val="10"/>
        </w:rPr>
        <w:t xml:space="preserve">. Komplex </w:t>
      </w:r>
      <w:proofErr w:type="spellStart"/>
      <w:r w:rsidRPr="00067768">
        <w:rPr>
          <w:sz w:val="10"/>
          <w:szCs w:val="10"/>
        </w:rPr>
        <w:t>aminokyselín</w:t>
      </w:r>
      <w:proofErr w:type="spellEnd"/>
      <w:r w:rsidRPr="00067768">
        <w:rPr>
          <w:sz w:val="10"/>
          <w:szCs w:val="10"/>
        </w:rPr>
        <w:t xml:space="preserve"> s </w:t>
      </w:r>
      <w:proofErr w:type="spellStart"/>
      <w:r w:rsidRPr="00067768">
        <w:rPr>
          <w:sz w:val="10"/>
          <w:szCs w:val="10"/>
        </w:rPr>
        <w:t>rozvetveným</w:t>
      </w:r>
      <w:proofErr w:type="spellEnd"/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10"/>
          <w:szCs w:val="10"/>
        </w:rPr>
        <w:t>reťazcom</w:t>
      </w:r>
      <w:proofErr w:type="spellEnd"/>
      <w:r w:rsidRPr="00067768">
        <w:rPr>
          <w:sz w:val="10"/>
          <w:szCs w:val="10"/>
        </w:rPr>
        <w:t xml:space="preserve"> (BCAA), </w:t>
      </w:r>
      <w:proofErr w:type="spellStart"/>
      <w:r w:rsidRPr="00067768">
        <w:rPr>
          <w:sz w:val="10"/>
          <w:szCs w:val="10"/>
        </w:rPr>
        <w:t>glutamínu</w:t>
      </w:r>
      <w:proofErr w:type="spellEnd"/>
      <w:r w:rsidRPr="00067768">
        <w:rPr>
          <w:sz w:val="10"/>
          <w:szCs w:val="10"/>
        </w:rPr>
        <w:t xml:space="preserve"> a </w:t>
      </w:r>
      <w:proofErr w:type="spellStart"/>
      <w:r w:rsidRPr="00067768">
        <w:rPr>
          <w:sz w:val="10"/>
          <w:szCs w:val="10"/>
        </w:rPr>
        <w:t>citrulínu</w:t>
      </w:r>
      <w:proofErr w:type="spellEnd"/>
      <w:r w:rsidRPr="00067768">
        <w:rPr>
          <w:sz w:val="10"/>
          <w:szCs w:val="10"/>
        </w:rPr>
        <w:t xml:space="preserve"> v </w:t>
      </w:r>
      <w:proofErr w:type="spellStart"/>
      <w:r w:rsidRPr="00067768">
        <w:rPr>
          <w:sz w:val="10"/>
          <w:szCs w:val="10"/>
        </w:rPr>
        <w:t>práškovej</w:t>
      </w:r>
      <w:proofErr w:type="spellEnd"/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10"/>
          <w:szCs w:val="10"/>
        </w:rPr>
        <w:t>forme</w:t>
      </w:r>
      <w:proofErr w:type="spellEnd"/>
      <w:r w:rsidRPr="00067768">
        <w:rPr>
          <w:sz w:val="10"/>
          <w:szCs w:val="10"/>
        </w:rPr>
        <w:t xml:space="preserve">. Produkt je určený </w:t>
      </w:r>
      <w:proofErr w:type="spellStart"/>
      <w:r w:rsidRPr="00067768">
        <w:rPr>
          <w:sz w:val="10"/>
          <w:szCs w:val="10"/>
        </w:rPr>
        <w:t>pre</w:t>
      </w:r>
      <w:proofErr w:type="spellEnd"/>
      <w:r w:rsidRPr="00067768">
        <w:rPr>
          <w:sz w:val="10"/>
          <w:szCs w:val="10"/>
        </w:rPr>
        <w:t xml:space="preserve"> osoby </w:t>
      </w:r>
      <w:proofErr w:type="spellStart"/>
      <w:r w:rsidRPr="00067768">
        <w:rPr>
          <w:sz w:val="10"/>
          <w:szCs w:val="10"/>
        </w:rPr>
        <w:t>so</w:t>
      </w:r>
      <w:proofErr w:type="spellEnd"/>
      <w:r w:rsidRPr="00067768">
        <w:rPr>
          <w:sz w:val="10"/>
          <w:szCs w:val="10"/>
        </w:rPr>
        <w:t xml:space="preserve"> zvýšenou fyzickou aktivitou.</w:t>
      </w:r>
      <w:r>
        <w:rPr>
          <w:sz w:val="10"/>
          <w:szCs w:val="10"/>
        </w:rPr>
        <w:t xml:space="preserve"> </w:t>
      </w:r>
      <w:r w:rsidRPr="00067768">
        <w:rPr>
          <w:b/>
          <w:sz w:val="10"/>
          <w:szCs w:val="10"/>
        </w:rPr>
        <w:t xml:space="preserve">Počet </w:t>
      </w:r>
      <w:proofErr w:type="spellStart"/>
      <w:r w:rsidRPr="00067768">
        <w:rPr>
          <w:b/>
          <w:sz w:val="10"/>
          <w:szCs w:val="10"/>
        </w:rPr>
        <w:t>porcií</w:t>
      </w:r>
      <w:proofErr w:type="spellEnd"/>
      <w:r w:rsidRPr="00067768">
        <w:rPr>
          <w:b/>
          <w:sz w:val="10"/>
          <w:szCs w:val="10"/>
        </w:rPr>
        <w:t xml:space="preserve"> na nádobu:</w:t>
      </w:r>
      <w:r w:rsidRPr="00067768">
        <w:rPr>
          <w:sz w:val="10"/>
          <w:szCs w:val="10"/>
        </w:rPr>
        <w:t xml:space="preserve"> 30, </w:t>
      </w:r>
      <w:proofErr w:type="spellStart"/>
      <w:r w:rsidRPr="00067768">
        <w:rPr>
          <w:b/>
          <w:sz w:val="10"/>
          <w:szCs w:val="10"/>
        </w:rPr>
        <w:t>Veľkosť</w:t>
      </w:r>
      <w:proofErr w:type="spellEnd"/>
      <w:r w:rsidRPr="00067768">
        <w:rPr>
          <w:b/>
          <w:sz w:val="10"/>
          <w:szCs w:val="10"/>
        </w:rPr>
        <w:t xml:space="preserve"> </w:t>
      </w:r>
      <w:proofErr w:type="spellStart"/>
      <w:r w:rsidRPr="00067768">
        <w:rPr>
          <w:b/>
          <w:sz w:val="10"/>
          <w:szCs w:val="10"/>
        </w:rPr>
        <w:t>porcie</w:t>
      </w:r>
      <w:proofErr w:type="spellEnd"/>
      <w:r w:rsidRPr="00067768">
        <w:rPr>
          <w:b/>
          <w:sz w:val="10"/>
          <w:szCs w:val="10"/>
        </w:rPr>
        <w:t>:</w:t>
      </w:r>
      <w:r w:rsidRPr="00067768">
        <w:rPr>
          <w:sz w:val="10"/>
          <w:szCs w:val="10"/>
        </w:rPr>
        <w:t xml:space="preserve"> ~2 </w:t>
      </w:r>
      <w:proofErr w:type="spellStart"/>
      <w:r w:rsidRPr="00067768">
        <w:rPr>
          <w:sz w:val="10"/>
          <w:szCs w:val="10"/>
        </w:rPr>
        <w:t>odmerky</w:t>
      </w:r>
      <w:proofErr w:type="spellEnd"/>
      <w:r w:rsidRPr="00067768">
        <w:rPr>
          <w:sz w:val="10"/>
          <w:szCs w:val="10"/>
        </w:rPr>
        <w:t xml:space="preserve"> (12,5 g)</w:t>
      </w:r>
    </w:p>
    <w:p w:rsidR="00067768" w:rsidRPr="00067768" w:rsidRDefault="00067768" w:rsidP="00067768">
      <w:pPr>
        <w:spacing w:after="0" w:line="240" w:lineRule="auto"/>
        <w:ind w:left="142"/>
        <w:rPr>
          <w:sz w:val="10"/>
          <w:szCs w:val="10"/>
        </w:rPr>
      </w:pPr>
      <w:proofErr w:type="spellStart"/>
      <w:r w:rsidRPr="00067768">
        <w:rPr>
          <w:b/>
          <w:sz w:val="10"/>
          <w:szCs w:val="10"/>
        </w:rPr>
        <w:t>Zloženie</w:t>
      </w:r>
      <w:proofErr w:type="spellEnd"/>
      <w:r w:rsidRPr="00067768">
        <w:rPr>
          <w:sz w:val="10"/>
          <w:szCs w:val="10"/>
        </w:rPr>
        <w:t>: BCAA komplex (L-</w:t>
      </w:r>
      <w:proofErr w:type="spellStart"/>
      <w:r w:rsidRPr="00067768">
        <w:rPr>
          <w:sz w:val="10"/>
          <w:szCs w:val="10"/>
        </w:rPr>
        <w:t>leucín</w:t>
      </w:r>
      <w:proofErr w:type="spellEnd"/>
      <w:r w:rsidRPr="00067768">
        <w:rPr>
          <w:sz w:val="10"/>
          <w:szCs w:val="10"/>
        </w:rPr>
        <w:t>, L-</w:t>
      </w:r>
      <w:proofErr w:type="spellStart"/>
      <w:r w:rsidRPr="00067768">
        <w:rPr>
          <w:sz w:val="10"/>
          <w:szCs w:val="10"/>
        </w:rPr>
        <w:t>izoleucín</w:t>
      </w:r>
      <w:proofErr w:type="spellEnd"/>
      <w:r w:rsidRPr="00067768">
        <w:rPr>
          <w:sz w:val="10"/>
          <w:szCs w:val="10"/>
        </w:rPr>
        <w:t>, L-</w:t>
      </w:r>
      <w:proofErr w:type="spellStart"/>
      <w:r w:rsidRPr="00067768">
        <w:rPr>
          <w:sz w:val="10"/>
          <w:szCs w:val="10"/>
        </w:rPr>
        <w:t>valín</w:t>
      </w:r>
      <w:proofErr w:type="spellEnd"/>
      <w:r w:rsidRPr="00067768">
        <w:rPr>
          <w:sz w:val="10"/>
          <w:szCs w:val="10"/>
        </w:rPr>
        <w:t>), L-</w:t>
      </w:r>
      <w:proofErr w:type="spellStart"/>
      <w:r w:rsidRPr="00067768">
        <w:rPr>
          <w:sz w:val="10"/>
          <w:szCs w:val="10"/>
        </w:rPr>
        <w:t>glutamín</w:t>
      </w:r>
      <w:proofErr w:type="spellEnd"/>
      <w:r w:rsidRPr="00067768">
        <w:rPr>
          <w:sz w:val="10"/>
          <w:szCs w:val="10"/>
        </w:rPr>
        <w:t xml:space="preserve">, </w:t>
      </w:r>
      <w:proofErr w:type="spellStart"/>
      <w:r w:rsidRPr="00067768">
        <w:rPr>
          <w:sz w:val="10"/>
          <w:szCs w:val="10"/>
        </w:rPr>
        <w:t>citrulín</w:t>
      </w:r>
      <w:proofErr w:type="spellEnd"/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10"/>
          <w:szCs w:val="10"/>
        </w:rPr>
        <w:t>malát</w:t>
      </w:r>
      <w:proofErr w:type="spellEnd"/>
      <w:r w:rsidRPr="00067768">
        <w:rPr>
          <w:sz w:val="10"/>
          <w:szCs w:val="10"/>
        </w:rPr>
        <w:t xml:space="preserve">, kyseliny (E330, E296), </w:t>
      </w:r>
      <w:proofErr w:type="spellStart"/>
      <w:r w:rsidRPr="00067768">
        <w:rPr>
          <w:sz w:val="10"/>
          <w:szCs w:val="10"/>
        </w:rPr>
        <w:t>arómy</w:t>
      </w:r>
      <w:proofErr w:type="spellEnd"/>
      <w:r w:rsidRPr="00067768">
        <w:rPr>
          <w:sz w:val="10"/>
          <w:szCs w:val="10"/>
        </w:rPr>
        <w:t xml:space="preserve">, </w:t>
      </w:r>
      <w:proofErr w:type="spellStart"/>
      <w:r w:rsidRPr="00067768">
        <w:rPr>
          <w:sz w:val="10"/>
          <w:szCs w:val="10"/>
        </w:rPr>
        <w:t>soľ</w:t>
      </w:r>
      <w:proofErr w:type="spellEnd"/>
      <w:r w:rsidRPr="00067768">
        <w:rPr>
          <w:sz w:val="10"/>
          <w:szCs w:val="10"/>
        </w:rPr>
        <w:t xml:space="preserve">, </w:t>
      </w:r>
      <w:proofErr w:type="spellStart"/>
      <w:r w:rsidRPr="00067768">
        <w:rPr>
          <w:sz w:val="10"/>
          <w:szCs w:val="10"/>
        </w:rPr>
        <w:t>protihrudkujúca</w:t>
      </w:r>
      <w:proofErr w:type="spellEnd"/>
      <w:r w:rsidRPr="00067768">
        <w:rPr>
          <w:sz w:val="10"/>
          <w:szCs w:val="10"/>
        </w:rPr>
        <w:t xml:space="preserve"> látka (E551), koncentrát </w:t>
      </w:r>
      <w:proofErr w:type="spellStart"/>
      <w:r w:rsidRPr="00067768">
        <w:rPr>
          <w:sz w:val="10"/>
          <w:szCs w:val="10"/>
        </w:rPr>
        <w:t>šťavy</w:t>
      </w:r>
      <w:proofErr w:type="spellEnd"/>
      <w:r w:rsidRPr="00067768">
        <w:rPr>
          <w:sz w:val="10"/>
          <w:szCs w:val="10"/>
        </w:rPr>
        <w:t xml:space="preserve"> z červenej </w:t>
      </w:r>
      <w:proofErr w:type="gramStart"/>
      <w:r w:rsidRPr="00067768">
        <w:rPr>
          <w:sz w:val="10"/>
          <w:szCs w:val="10"/>
        </w:rPr>
        <w:t>repy1,4 ,6,7,8,9</w:t>
      </w:r>
      <w:proofErr w:type="gramEnd"/>
      <w:r w:rsidRPr="00067768">
        <w:rPr>
          <w:sz w:val="10"/>
          <w:szCs w:val="10"/>
        </w:rPr>
        <w:t xml:space="preserve">, </w:t>
      </w:r>
      <w:proofErr w:type="spellStart"/>
      <w:r w:rsidRPr="00067768">
        <w:rPr>
          <w:sz w:val="10"/>
          <w:szCs w:val="10"/>
        </w:rPr>
        <w:t>sladidlá</w:t>
      </w:r>
      <w:proofErr w:type="spellEnd"/>
      <w:r w:rsidRPr="00067768">
        <w:rPr>
          <w:sz w:val="10"/>
          <w:szCs w:val="10"/>
        </w:rPr>
        <w:t xml:space="preserve"> (</w:t>
      </w:r>
      <w:proofErr w:type="spellStart"/>
      <w:r w:rsidRPr="00067768">
        <w:rPr>
          <w:sz w:val="10"/>
          <w:szCs w:val="10"/>
        </w:rPr>
        <w:t>acesulfám</w:t>
      </w:r>
      <w:proofErr w:type="spellEnd"/>
      <w:r w:rsidRPr="00067768">
        <w:rPr>
          <w:sz w:val="10"/>
          <w:szCs w:val="10"/>
        </w:rPr>
        <w:t xml:space="preserve"> K, </w:t>
      </w:r>
      <w:proofErr w:type="spellStart"/>
      <w:r w:rsidRPr="00067768">
        <w:rPr>
          <w:sz w:val="10"/>
          <w:szCs w:val="10"/>
        </w:rPr>
        <w:t>sukralóza</w:t>
      </w:r>
      <w:proofErr w:type="spellEnd"/>
      <w:r w:rsidRPr="00067768">
        <w:rPr>
          <w:sz w:val="10"/>
          <w:szCs w:val="10"/>
        </w:rPr>
        <w:t xml:space="preserve">, </w:t>
      </w:r>
      <w:proofErr w:type="spellStart"/>
      <w:r w:rsidRPr="00067768">
        <w:rPr>
          <w:sz w:val="10"/>
          <w:szCs w:val="10"/>
        </w:rPr>
        <w:t>steviol</w:t>
      </w:r>
      <w:proofErr w:type="spellEnd"/>
      <w:r w:rsidRPr="00067768">
        <w:rPr>
          <w:sz w:val="10"/>
          <w:szCs w:val="10"/>
        </w:rPr>
        <w:t>-</w:t>
      </w:r>
      <w:proofErr w:type="spellStart"/>
      <w:r w:rsidRPr="00067768">
        <w:rPr>
          <w:sz w:val="10"/>
          <w:szCs w:val="10"/>
        </w:rPr>
        <w:t>glykozidy</w:t>
      </w:r>
      <w:proofErr w:type="spellEnd"/>
      <w:r w:rsidRPr="00067768">
        <w:rPr>
          <w:sz w:val="10"/>
          <w:szCs w:val="10"/>
        </w:rPr>
        <w:t xml:space="preserve">), </w:t>
      </w:r>
      <w:proofErr w:type="spellStart"/>
      <w:r w:rsidRPr="00067768">
        <w:rPr>
          <w:sz w:val="10"/>
          <w:szCs w:val="10"/>
        </w:rPr>
        <w:t>farbivo</w:t>
      </w:r>
      <w:proofErr w:type="spellEnd"/>
      <w:r w:rsidRPr="00067768">
        <w:rPr>
          <w:sz w:val="10"/>
          <w:szCs w:val="10"/>
        </w:rPr>
        <w:t>/</w:t>
      </w:r>
      <w:proofErr w:type="spellStart"/>
      <w:r w:rsidRPr="00067768">
        <w:rPr>
          <w:sz w:val="10"/>
          <w:szCs w:val="10"/>
        </w:rPr>
        <w:t>farbivá</w:t>
      </w:r>
      <w:proofErr w:type="spellEnd"/>
      <w:r w:rsidRPr="00067768">
        <w:rPr>
          <w:sz w:val="10"/>
          <w:szCs w:val="10"/>
        </w:rPr>
        <w:t xml:space="preserve"> [E160a2,3,4,5,7, E1636, E1101, E1043, (E133+E102)10]. E110, E104, E102 - </w:t>
      </w:r>
      <w:proofErr w:type="spellStart"/>
      <w:r w:rsidRPr="00067768">
        <w:rPr>
          <w:sz w:val="10"/>
          <w:szCs w:val="10"/>
        </w:rPr>
        <w:t>Môže</w:t>
      </w:r>
      <w:proofErr w:type="spellEnd"/>
      <w:r w:rsidRPr="00067768">
        <w:rPr>
          <w:sz w:val="10"/>
          <w:szCs w:val="10"/>
        </w:rPr>
        <w:t xml:space="preserve"> mať </w:t>
      </w:r>
      <w:proofErr w:type="spellStart"/>
      <w:r w:rsidRPr="00067768">
        <w:rPr>
          <w:sz w:val="10"/>
          <w:szCs w:val="10"/>
        </w:rPr>
        <w:t>nepriaznivý</w:t>
      </w:r>
      <w:proofErr w:type="spellEnd"/>
      <w:r w:rsidRPr="00067768">
        <w:rPr>
          <w:sz w:val="10"/>
          <w:szCs w:val="10"/>
        </w:rPr>
        <w:t xml:space="preserve"> vplyv na </w:t>
      </w:r>
      <w:proofErr w:type="spellStart"/>
      <w:r w:rsidRPr="00067768">
        <w:rPr>
          <w:sz w:val="10"/>
          <w:szCs w:val="10"/>
        </w:rPr>
        <w:t>činnosť</w:t>
      </w:r>
      <w:proofErr w:type="spellEnd"/>
      <w:r w:rsidRPr="00067768">
        <w:rPr>
          <w:sz w:val="10"/>
          <w:szCs w:val="10"/>
        </w:rPr>
        <w:t xml:space="preserve"> a </w:t>
      </w:r>
      <w:proofErr w:type="spellStart"/>
      <w:r w:rsidRPr="00067768">
        <w:rPr>
          <w:sz w:val="10"/>
          <w:szCs w:val="10"/>
        </w:rPr>
        <w:t>pozornosť</w:t>
      </w:r>
      <w:proofErr w:type="spellEnd"/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10"/>
          <w:szCs w:val="10"/>
        </w:rPr>
        <w:t>detí</w:t>
      </w:r>
      <w:proofErr w:type="spellEnd"/>
      <w:r w:rsidRPr="00067768">
        <w:rPr>
          <w:b/>
          <w:sz w:val="10"/>
          <w:szCs w:val="10"/>
        </w:rPr>
        <w:t>. Množstvo na 12,5 g:</w:t>
      </w:r>
      <w:r w:rsidRPr="00067768">
        <w:rPr>
          <w:sz w:val="10"/>
          <w:szCs w:val="10"/>
        </w:rPr>
        <w:t xml:space="preserve"> BCAA 2:1:1 7000 mg; L-</w:t>
      </w:r>
      <w:proofErr w:type="spellStart"/>
      <w:r w:rsidRPr="00067768">
        <w:rPr>
          <w:sz w:val="10"/>
          <w:szCs w:val="10"/>
        </w:rPr>
        <w:t>leucín</w:t>
      </w:r>
      <w:proofErr w:type="spellEnd"/>
      <w:r w:rsidRPr="00067768">
        <w:rPr>
          <w:sz w:val="10"/>
          <w:szCs w:val="10"/>
        </w:rPr>
        <w:t xml:space="preserve"> 3500 mg; L-</w:t>
      </w:r>
      <w:proofErr w:type="spellStart"/>
      <w:r w:rsidRPr="00067768">
        <w:rPr>
          <w:sz w:val="10"/>
          <w:szCs w:val="10"/>
        </w:rPr>
        <w:t>izoleucín</w:t>
      </w:r>
      <w:proofErr w:type="spellEnd"/>
      <w:r w:rsidRPr="00067768">
        <w:rPr>
          <w:sz w:val="10"/>
          <w:szCs w:val="10"/>
        </w:rPr>
        <w:t xml:space="preserve"> 1750 mg;  L-</w:t>
      </w:r>
      <w:proofErr w:type="spellStart"/>
      <w:r w:rsidRPr="00067768">
        <w:rPr>
          <w:sz w:val="10"/>
          <w:szCs w:val="10"/>
        </w:rPr>
        <w:t>valín</w:t>
      </w:r>
      <w:proofErr w:type="spellEnd"/>
      <w:r w:rsidRPr="00067768">
        <w:rPr>
          <w:sz w:val="10"/>
          <w:szCs w:val="10"/>
        </w:rPr>
        <w:t xml:space="preserve"> 1750 mg; L-</w:t>
      </w:r>
      <w:proofErr w:type="spellStart"/>
      <w:r w:rsidRPr="00067768">
        <w:rPr>
          <w:sz w:val="10"/>
          <w:szCs w:val="10"/>
        </w:rPr>
        <w:t>glutamín</w:t>
      </w:r>
      <w:proofErr w:type="spellEnd"/>
      <w:r w:rsidRPr="00067768">
        <w:rPr>
          <w:sz w:val="10"/>
          <w:szCs w:val="10"/>
        </w:rPr>
        <w:t xml:space="preserve"> 2500 mg; </w:t>
      </w:r>
      <w:proofErr w:type="spellStart"/>
      <w:r w:rsidRPr="00067768">
        <w:rPr>
          <w:sz w:val="10"/>
          <w:szCs w:val="10"/>
        </w:rPr>
        <w:t>Citrulín</w:t>
      </w:r>
      <w:proofErr w:type="spellEnd"/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10"/>
          <w:szCs w:val="10"/>
        </w:rPr>
        <w:t>malát</w:t>
      </w:r>
      <w:proofErr w:type="spellEnd"/>
      <w:r w:rsidRPr="00067768">
        <w:rPr>
          <w:sz w:val="10"/>
          <w:szCs w:val="10"/>
        </w:rPr>
        <w:t xml:space="preserve"> 1000 mg (z toho </w:t>
      </w:r>
      <w:proofErr w:type="spellStart"/>
      <w:r w:rsidRPr="00067768">
        <w:rPr>
          <w:sz w:val="10"/>
          <w:szCs w:val="10"/>
        </w:rPr>
        <w:t>citrulín</w:t>
      </w:r>
      <w:proofErr w:type="spellEnd"/>
      <w:r w:rsidRPr="00067768">
        <w:rPr>
          <w:sz w:val="10"/>
          <w:szCs w:val="10"/>
        </w:rPr>
        <w:t xml:space="preserve"> 670 mg);</w:t>
      </w:r>
    </w:p>
    <w:p w:rsidR="00537944" w:rsidRPr="00067768" w:rsidRDefault="00067768" w:rsidP="00067768">
      <w:pPr>
        <w:spacing w:after="0" w:line="240" w:lineRule="auto"/>
        <w:ind w:left="142"/>
        <w:rPr>
          <w:sz w:val="10"/>
          <w:szCs w:val="10"/>
        </w:rPr>
      </w:pPr>
      <w:proofErr w:type="spellStart"/>
      <w:r w:rsidRPr="00067768">
        <w:rPr>
          <w:b/>
          <w:sz w:val="10"/>
          <w:szCs w:val="10"/>
        </w:rPr>
        <w:t>Upozornenie</w:t>
      </w:r>
      <w:proofErr w:type="spellEnd"/>
      <w:r w:rsidRPr="00067768">
        <w:rPr>
          <w:b/>
          <w:sz w:val="10"/>
          <w:szCs w:val="10"/>
        </w:rPr>
        <w:t>:</w:t>
      </w:r>
      <w:r w:rsidRPr="00067768">
        <w:rPr>
          <w:sz w:val="10"/>
          <w:szCs w:val="10"/>
        </w:rPr>
        <w:t xml:space="preserve"> </w:t>
      </w:r>
      <w:proofErr w:type="spellStart"/>
      <w:r w:rsidRPr="00067768">
        <w:rPr>
          <w:sz w:val="9"/>
          <w:szCs w:val="9"/>
        </w:rPr>
        <w:t>Nepoužívajte</w:t>
      </w:r>
      <w:proofErr w:type="spellEnd"/>
      <w:r w:rsidRPr="00067768">
        <w:rPr>
          <w:sz w:val="9"/>
          <w:szCs w:val="9"/>
        </w:rPr>
        <w:t xml:space="preserve">, </w:t>
      </w:r>
      <w:proofErr w:type="spellStart"/>
      <w:r w:rsidRPr="00067768">
        <w:rPr>
          <w:sz w:val="9"/>
          <w:szCs w:val="9"/>
        </w:rPr>
        <w:t>ak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ste</w:t>
      </w:r>
      <w:proofErr w:type="spellEnd"/>
      <w:r w:rsidRPr="00067768">
        <w:rPr>
          <w:sz w:val="9"/>
          <w:szCs w:val="9"/>
        </w:rPr>
        <w:t xml:space="preserve"> alergický na </w:t>
      </w:r>
      <w:proofErr w:type="spellStart"/>
      <w:r w:rsidRPr="00067768">
        <w:rPr>
          <w:sz w:val="9"/>
          <w:szCs w:val="9"/>
        </w:rPr>
        <w:t>niektorú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zo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zlúčenín</w:t>
      </w:r>
      <w:proofErr w:type="spellEnd"/>
      <w:r w:rsidRPr="00067768">
        <w:rPr>
          <w:sz w:val="9"/>
          <w:szCs w:val="9"/>
        </w:rPr>
        <w:t xml:space="preserve"> produktu. </w:t>
      </w:r>
      <w:proofErr w:type="spellStart"/>
      <w:r w:rsidRPr="00067768">
        <w:rPr>
          <w:sz w:val="9"/>
          <w:szCs w:val="9"/>
        </w:rPr>
        <w:t>Neužívajte</w:t>
      </w:r>
      <w:proofErr w:type="spellEnd"/>
      <w:r w:rsidRPr="00067768">
        <w:rPr>
          <w:sz w:val="9"/>
          <w:szCs w:val="9"/>
        </w:rPr>
        <w:t xml:space="preserve">, </w:t>
      </w:r>
      <w:proofErr w:type="spellStart"/>
      <w:r w:rsidRPr="00067768">
        <w:rPr>
          <w:sz w:val="9"/>
          <w:szCs w:val="9"/>
        </w:rPr>
        <w:t>ak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ste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tehotná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alebo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dojčíte</w:t>
      </w:r>
      <w:proofErr w:type="spellEnd"/>
      <w:r w:rsidRPr="00067768">
        <w:rPr>
          <w:sz w:val="9"/>
          <w:szCs w:val="9"/>
        </w:rPr>
        <w:t xml:space="preserve">. </w:t>
      </w:r>
      <w:proofErr w:type="spellStart"/>
      <w:r w:rsidRPr="00067768">
        <w:rPr>
          <w:sz w:val="9"/>
          <w:szCs w:val="9"/>
        </w:rPr>
        <w:t>Neprekračujte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odporúčanú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dennú</w:t>
      </w:r>
      <w:proofErr w:type="spellEnd"/>
      <w:r w:rsidRPr="00067768">
        <w:rPr>
          <w:sz w:val="9"/>
          <w:szCs w:val="9"/>
        </w:rPr>
        <w:t xml:space="preserve"> dávku. Výživové </w:t>
      </w:r>
      <w:proofErr w:type="spellStart"/>
      <w:r w:rsidRPr="00067768">
        <w:rPr>
          <w:sz w:val="9"/>
          <w:szCs w:val="9"/>
        </w:rPr>
        <w:t>doplnky</w:t>
      </w:r>
      <w:proofErr w:type="spellEnd"/>
      <w:r w:rsidRPr="00067768">
        <w:rPr>
          <w:sz w:val="9"/>
          <w:szCs w:val="9"/>
        </w:rPr>
        <w:t xml:space="preserve"> by </w:t>
      </w:r>
      <w:proofErr w:type="spellStart"/>
      <w:r w:rsidRPr="00067768">
        <w:rPr>
          <w:sz w:val="9"/>
          <w:szCs w:val="9"/>
        </w:rPr>
        <w:t>sa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nemali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používať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ako</w:t>
      </w:r>
      <w:proofErr w:type="spellEnd"/>
      <w:r w:rsidRPr="00067768">
        <w:rPr>
          <w:sz w:val="9"/>
          <w:szCs w:val="9"/>
        </w:rPr>
        <w:t xml:space="preserve"> náhrada </w:t>
      </w:r>
      <w:proofErr w:type="spellStart"/>
      <w:r w:rsidRPr="00067768">
        <w:rPr>
          <w:sz w:val="9"/>
          <w:szCs w:val="9"/>
        </w:rPr>
        <w:t>pestrej</w:t>
      </w:r>
      <w:proofErr w:type="spellEnd"/>
      <w:r w:rsidRPr="00067768">
        <w:rPr>
          <w:sz w:val="9"/>
          <w:szCs w:val="9"/>
        </w:rPr>
        <w:t xml:space="preserve"> a </w:t>
      </w:r>
      <w:proofErr w:type="spellStart"/>
      <w:r w:rsidRPr="00067768">
        <w:rPr>
          <w:sz w:val="9"/>
          <w:szCs w:val="9"/>
        </w:rPr>
        <w:t>dobre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vyváženej</w:t>
      </w:r>
      <w:proofErr w:type="spellEnd"/>
      <w:r w:rsidRPr="00067768">
        <w:rPr>
          <w:sz w:val="9"/>
          <w:szCs w:val="9"/>
        </w:rPr>
        <w:t xml:space="preserve"> stravy. </w:t>
      </w:r>
      <w:proofErr w:type="spellStart"/>
      <w:r w:rsidRPr="00067768">
        <w:rPr>
          <w:sz w:val="9"/>
          <w:szCs w:val="9"/>
        </w:rPr>
        <w:t>Odporúča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sa</w:t>
      </w:r>
      <w:proofErr w:type="spellEnd"/>
      <w:r w:rsidRPr="00067768">
        <w:rPr>
          <w:sz w:val="9"/>
          <w:szCs w:val="9"/>
        </w:rPr>
        <w:t xml:space="preserve"> pestrá a vyvážená strava a zdravý životný </w:t>
      </w:r>
      <w:proofErr w:type="spellStart"/>
      <w:r w:rsidRPr="00067768">
        <w:rPr>
          <w:sz w:val="9"/>
          <w:szCs w:val="9"/>
        </w:rPr>
        <w:t>štýl</w:t>
      </w:r>
      <w:proofErr w:type="spellEnd"/>
      <w:r w:rsidRPr="00067768">
        <w:rPr>
          <w:sz w:val="9"/>
          <w:szCs w:val="9"/>
        </w:rPr>
        <w:t xml:space="preserve">. </w:t>
      </w:r>
      <w:proofErr w:type="spellStart"/>
      <w:r w:rsidRPr="00067768">
        <w:rPr>
          <w:sz w:val="9"/>
          <w:szCs w:val="9"/>
        </w:rPr>
        <w:t>Uchovávajte</w:t>
      </w:r>
      <w:proofErr w:type="spellEnd"/>
      <w:r w:rsidRPr="00067768">
        <w:rPr>
          <w:sz w:val="9"/>
          <w:szCs w:val="9"/>
        </w:rPr>
        <w:t xml:space="preserve"> mimo dosahu malých </w:t>
      </w:r>
      <w:proofErr w:type="spellStart"/>
      <w:r w:rsidRPr="00067768">
        <w:rPr>
          <w:sz w:val="9"/>
          <w:szCs w:val="9"/>
        </w:rPr>
        <w:t>detí</w:t>
      </w:r>
      <w:proofErr w:type="spellEnd"/>
      <w:r w:rsidRPr="00067768">
        <w:rPr>
          <w:sz w:val="9"/>
          <w:szCs w:val="9"/>
        </w:rPr>
        <w:t xml:space="preserve">. Len </w:t>
      </w:r>
      <w:proofErr w:type="spellStart"/>
      <w:r w:rsidRPr="00067768">
        <w:rPr>
          <w:sz w:val="9"/>
          <w:szCs w:val="9"/>
        </w:rPr>
        <w:t>pre</w:t>
      </w:r>
      <w:proofErr w:type="spellEnd"/>
      <w:r w:rsidRPr="00067768">
        <w:rPr>
          <w:sz w:val="9"/>
          <w:szCs w:val="9"/>
        </w:rPr>
        <w:t xml:space="preserve"> zdravých </w:t>
      </w:r>
      <w:proofErr w:type="spellStart"/>
      <w:r w:rsidRPr="00067768">
        <w:rPr>
          <w:sz w:val="9"/>
          <w:szCs w:val="9"/>
        </w:rPr>
        <w:t>dospelých</w:t>
      </w:r>
      <w:proofErr w:type="spellEnd"/>
      <w:r w:rsidRPr="00067768">
        <w:rPr>
          <w:sz w:val="9"/>
          <w:szCs w:val="9"/>
        </w:rPr>
        <w:t xml:space="preserve">. </w:t>
      </w:r>
      <w:proofErr w:type="spellStart"/>
      <w:r w:rsidRPr="00067768">
        <w:rPr>
          <w:sz w:val="9"/>
          <w:szCs w:val="9"/>
        </w:rPr>
        <w:t>Ak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užívate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lieky</w:t>
      </w:r>
      <w:proofErr w:type="spellEnd"/>
      <w:r w:rsidRPr="00067768">
        <w:rPr>
          <w:sz w:val="9"/>
          <w:szCs w:val="9"/>
        </w:rPr>
        <w:t xml:space="preserve">, </w:t>
      </w:r>
      <w:proofErr w:type="spellStart"/>
      <w:r w:rsidRPr="00067768">
        <w:rPr>
          <w:sz w:val="9"/>
          <w:szCs w:val="9"/>
        </w:rPr>
        <w:t>mali</w:t>
      </w:r>
      <w:proofErr w:type="spellEnd"/>
      <w:r w:rsidRPr="00067768">
        <w:rPr>
          <w:sz w:val="9"/>
          <w:szCs w:val="9"/>
        </w:rPr>
        <w:t xml:space="preserve"> </w:t>
      </w:r>
      <w:proofErr w:type="gramStart"/>
      <w:r w:rsidRPr="00067768">
        <w:rPr>
          <w:sz w:val="9"/>
          <w:szCs w:val="9"/>
        </w:rPr>
        <w:t xml:space="preserve">by </w:t>
      </w:r>
      <w:proofErr w:type="spellStart"/>
      <w:r w:rsidRPr="00067768">
        <w:rPr>
          <w:sz w:val="9"/>
          <w:szCs w:val="9"/>
        </w:rPr>
        <w:t>ste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sa</w:t>
      </w:r>
      <w:proofErr w:type="spellEnd"/>
      <w:proofErr w:type="gram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pred</w:t>
      </w:r>
      <w:proofErr w:type="spellEnd"/>
      <w:r w:rsidRPr="00067768">
        <w:rPr>
          <w:sz w:val="9"/>
          <w:szCs w:val="9"/>
        </w:rPr>
        <w:t xml:space="preserve"> užitím produktu </w:t>
      </w:r>
      <w:proofErr w:type="spellStart"/>
      <w:r w:rsidRPr="00067768">
        <w:rPr>
          <w:sz w:val="9"/>
          <w:szCs w:val="9"/>
        </w:rPr>
        <w:t>poradiť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so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svojím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lekárom</w:t>
      </w:r>
      <w:proofErr w:type="spellEnd"/>
      <w:r w:rsidRPr="00067768">
        <w:rPr>
          <w:sz w:val="9"/>
          <w:szCs w:val="9"/>
        </w:rPr>
        <w:t xml:space="preserve">. </w:t>
      </w:r>
      <w:proofErr w:type="spellStart"/>
      <w:r w:rsidRPr="00067768">
        <w:rPr>
          <w:sz w:val="9"/>
          <w:szCs w:val="9"/>
        </w:rPr>
        <w:t>Odmerka</w:t>
      </w:r>
      <w:proofErr w:type="spellEnd"/>
      <w:r w:rsidRPr="00067768">
        <w:rPr>
          <w:sz w:val="9"/>
          <w:szCs w:val="9"/>
        </w:rPr>
        <w:t xml:space="preserve"> v balení </w:t>
      </w:r>
      <w:proofErr w:type="spellStart"/>
      <w:r w:rsidRPr="00067768">
        <w:rPr>
          <w:sz w:val="9"/>
          <w:szCs w:val="9"/>
        </w:rPr>
        <w:t>slúži</w:t>
      </w:r>
      <w:proofErr w:type="spellEnd"/>
      <w:r w:rsidRPr="00067768">
        <w:rPr>
          <w:sz w:val="9"/>
          <w:szCs w:val="9"/>
        </w:rPr>
        <w:t xml:space="preserve"> na </w:t>
      </w:r>
      <w:proofErr w:type="spellStart"/>
      <w:r w:rsidRPr="00067768">
        <w:rPr>
          <w:sz w:val="9"/>
          <w:szCs w:val="9"/>
        </w:rPr>
        <w:t>uľahčenie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porciovania</w:t>
      </w:r>
      <w:proofErr w:type="spellEnd"/>
      <w:r w:rsidRPr="00067768">
        <w:rPr>
          <w:sz w:val="9"/>
          <w:szCs w:val="9"/>
        </w:rPr>
        <w:t xml:space="preserve">, ale nezaručuje </w:t>
      </w:r>
      <w:proofErr w:type="spellStart"/>
      <w:r w:rsidRPr="00067768">
        <w:rPr>
          <w:sz w:val="9"/>
          <w:szCs w:val="9"/>
        </w:rPr>
        <w:t>presné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dávkovanie</w:t>
      </w:r>
      <w:proofErr w:type="spellEnd"/>
      <w:r w:rsidRPr="00067768">
        <w:rPr>
          <w:sz w:val="9"/>
          <w:szCs w:val="9"/>
        </w:rPr>
        <w:t xml:space="preserve">. Na </w:t>
      </w:r>
      <w:proofErr w:type="spellStart"/>
      <w:r w:rsidRPr="00067768">
        <w:rPr>
          <w:sz w:val="9"/>
          <w:szCs w:val="9"/>
        </w:rPr>
        <w:t>odmeranie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presného</w:t>
      </w:r>
      <w:proofErr w:type="spellEnd"/>
      <w:r w:rsidRPr="00067768">
        <w:rPr>
          <w:sz w:val="9"/>
          <w:szCs w:val="9"/>
        </w:rPr>
        <w:t xml:space="preserve"> množstva </w:t>
      </w:r>
      <w:proofErr w:type="spellStart"/>
      <w:r w:rsidRPr="00067768">
        <w:rPr>
          <w:sz w:val="9"/>
          <w:szCs w:val="9"/>
        </w:rPr>
        <w:t>sa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odporúča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použiť</w:t>
      </w:r>
      <w:proofErr w:type="spellEnd"/>
      <w:r w:rsidRPr="00067768">
        <w:rPr>
          <w:sz w:val="9"/>
          <w:szCs w:val="9"/>
        </w:rPr>
        <w:t xml:space="preserve"> váhy. </w:t>
      </w:r>
      <w:proofErr w:type="spellStart"/>
      <w:r w:rsidRPr="00067768">
        <w:rPr>
          <w:sz w:val="9"/>
          <w:szCs w:val="9"/>
        </w:rPr>
        <w:t>Pred</w:t>
      </w:r>
      <w:proofErr w:type="spellEnd"/>
      <w:r w:rsidRPr="00067768">
        <w:rPr>
          <w:sz w:val="9"/>
          <w:szCs w:val="9"/>
        </w:rPr>
        <w:t xml:space="preserve"> použitím obal </w:t>
      </w:r>
      <w:proofErr w:type="spellStart"/>
      <w:r w:rsidRPr="00067768">
        <w:rPr>
          <w:sz w:val="9"/>
          <w:szCs w:val="9"/>
        </w:rPr>
        <w:t>dobre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pretrepte</w:t>
      </w:r>
      <w:proofErr w:type="spellEnd"/>
      <w:r w:rsidRPr="00067768">
        <w:rPr>
          <w:sz w:val="9"/>
          <w:szCs w:val="9"/>
        </w:rPr>
        <w:t xml:space="preserve">. Tento produkt </w:t>
      </w:r>
      <w:proofErr w:type="spellStart"/>
      <w:r w:rsidRPr="00067768">
        <w:rPr>
          <w:sz w:val="9"/>
          <w:szCs w:val="9"/>
        </w:rPr>
        <w:t>sa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predáva</w:t>
      </w:r>
      <w:proofErr w:type="spellEnd"/>
      <w:r w:rsidRPr="00067768">
        <w:rPr>
          <w:sz w:val="9"/>
          <w:szCs w:val="9"/>
        </w:rPr>
        <w:t xml:space="preserve"> na </w:t>
      </w:r>
      <w:proofErr w:type="spellStart"/>
      <w:r w:rsidRPr="00067768">
        <w:rPr>
          <w:sz w:val="9"/>
          <w:szCs w:val="9"/>
        </w:rPr>
        <w:t>hmotnosť</w:t>
      </w:r>
      <w:proofErr w:type="spellEnd"/>
      <w:r w:rsidRPr="00067768">
        <w:rPr>
          <w:sz w:val="9"/>
          <w:szCs w:val="9"/>
        </w:rPr>
        <w:t xml:space="preserve">, </w:t>
      </w:r>
      <w:proofErr w:type="spellStart"/>
      <w:r w:rsidRPr="00067768">
        <w:rPr>
          <w:sz w:val="9"/>
          <w:szCs w:val="9"/>
        </w:rPr>
        <w:t>nie</w:t>
      </w:r>
      <w:proofErr w:type="spellEnd"/>
      <w:r w:rsidRPr="00067768">
        <w:rPr>
          <w:sz w:val="9"/>
          <w:szCs w:val="9"/>
        </w:rPr>
        <w:t xml:space="preserve"> na objem. </w:t>
      </w:r>
      <w:proofErr w:type="spellStart"/>
      <w:r w:rsidRPr="00067768">
        <w:rPr>
          <w:sz w:val="9"/>
          <w:szCs w:val="9"/>
        </w:rPr>
        <w:t>Počas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prepravy</w:t>
      </w:r>
      <w:proofErr w:type="spellEnd"/>
      <w:r w:rsidRPr="00067768">
        <w:rPr>
          <w:sz w:val="9"/>
          <w:szCs w:val="9"/>
        </w:rPr>
        <w:t xml:space="preserve"> a </w:t>
      </w:r>
      <w:proofErr w:type="spellStart"/>
      <w:r w:rsidRPr="00067768">
        <w:rPr>
          <w:sz w:val="9"/>
          <w:szCs w:val="9"/>
        </w:rPr>
        <w:t>manipulácie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môže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dôjsť</w:t>
      </w:r>
      <w:proofErr w:type="spellEnd"/>
      <w:r w:rsidRPr="00067768">
        <w:rPr>
          <w:sz w:val="9"/>
          <w:szCs w:val="9"/>
        </w:rPr>
        <w:t xml:space="preserve"> k určitému </w:t>
      </w:r>
      <w:proofErr w:type="spellStart"/>
      <w:r w:rsidRPr="00067768">
        <w:rPr>
          <w:sz w:val="9"/>
          <w:szCs w:val="9"/>
        </w:rPr>
        <w:t>usadzovaniu</w:t>
      </w:r>
      <w:proofErr w:type="spellEnd"/>
      <w:r w:rsidRPr="00067768">
        <w:rPr>
          <w:sz w:val="9"/>
          <w:szCs w:val="9"/>
        </w:rPr>
        <w:t xml:space="preserve"> prášku, </w:t>
      </w:r>
      <w:proofErr w:type="spellStart"/>
      <w:r w:rsidRPr="00067768">
        <w:rPr>
          <w:sz w:val="9"/>
          <w:szCs w:val="9"/>
        </w:rPr>
        <w:t>čo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môže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ovplyvniť</w:t>
      </w:r>
      <w:proofErr w:type="spellEnd"/>
      <w:r w:rsidRPr="00067768">
        <w:rPr>
          <w:sz w:val="9"/>
          <w:szCs w:val="9"/>
        </w:rPr>
        <w:t xml:space="preserve"> hustotu prášku. Tento </w:t>
      </w:r>
      <w:proofErr w:type="spellStart"/>
      <w:r w:rsidRPr="00067768">
        <w:rPr>
          <w:sz w:val="9"/>
          <w:szCs w:val="9"/>
        </w:rPr>
        <w:t>výrobok</w:t>
      </w:r>
      <w:proofErr w:type="spellEnd"/>
      <w:r w:rsidRPr="00067768">
        <w:rPr>
          <w:sz w:val="9"/>
          <w:szCs w:val="9"/>
        </w:rPr>
        <w:t xml:space="preserve"> obsahuje </w:t>
      </w:r>
      <w:proofErr w:type="spellStart"/>
      <w:r w:rsidRPr="00067768">
        <w:rPr>
          <w:sz w:val="9"/>
          <w:szCs w:val="9"/>
        </w:rPr>
        <w:t>porciu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uvedenú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pri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presnom</w:t>
      </w:r>
      <w:proofErr w:type="spellEnd"/>
      <w:r w:rsidRPr="00067768">
        <w:rPr>
          <w:sz w:val="9"/>
          <w:szCs w:val="9"/>
        </w:rPr>
        <w:t xml:space="preserve"> </w:t>
      </w:r>
      <w:proofErr w:type="spellStart"/>
      <w:r w:rsidRPr="00067768">
        <w:rPr>
          <w:sz w:val="9"/>
          <w:szCs w:val="9"/>
        </w:rPr>
        <w:t>meraní</w:t>
      </w:r>
      <w:proofErr w:type="spellEnd"/>
      <w:r w:rsidRPr="00067768">
        <w:rPr>
          <w:sz w:val="9"/>
          <w:szCs w:val="9"/>
        </w:rPr>
        <w:t xml:space="preserve"> hmotnosti.</w:t>
      </w:r>
      <w:r>
        <w:rPr>
          <w:sz w:val="9"/>
          <w:szCs w:val="9"/>
        </w:rPr>
        <w:t xml:space="preserve"> </w:t>
      </w: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>Výrobce:</w:t>
      </w:r>
      <w:r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>
        <w:rPr>
          <w:rFonts w:ascii="Arial Narrow" w:eastAsia="Arial Narrow" w:hAnsi="Arial Narrow" w:cs="Arial Narrow"/>
          <w:sz w:val="10"/>
          <w:szCs w:val="10"/>
        </w:rPr>
        <w:t xml:space="preserve"> Fit pro sport s.r.o., VAT NUMBER: CZ08410976, </w:t>
      </w:r>
      <w:hyperlink r:id="rId4">
        <w:r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</w:t>
        </w:r>
      </w:hyperlink>
      <w:r>
        <w:rPr>
          <w:rStyle w:val="Hypertextovodkaz"/>
          <w:rFonts w:ascii="Arial Black" w:eastAsia="Arial Narrow" w:hAnsi="Arial Black" w:cs="Arial Narrow"/>
          <w:sz w:val="10"/>
          <w:szCs w:val="10"/>
        </w:rPr>
        <w:t>prosport.cz</w:t>
      </w:r>
    </w:p>
    <w:sectPr w:rsidR="00537944" w:rsidRPr="00067768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defaultTabStop w:val="708"/>
  <w:hyphenationZone w:val="425"/>
  <w:characterSpacingControl w:val="doNotCompress"/>
  <w:compat/>
  <w:rsids>
    <w:rsidRoot w:val="003C7F59"/>
    <w:rsid w:val="00067768"/>
    <w:rsid w:val="00084315"/>
    <w:rsid w:val="00150E13"/>
    <w:rsid w:val="00210CE4"/>
    <w:rsid w:val="00360517"/>
    <w:rsid w:val="003C7F59"/>
    <w:rsid w:val="00457485"/>
    <w:rsid w:val="00537944"/>
    <w:rsid w:val="006127BE"/>
    <w:rsid w:val="00722B2A"/>
    <w:rsid w:val="00732BB9"/>
    <w:rsid w:val="00987573"/>
    <w:rsid w:val="00C56AA9"/>
    <w:rsid w:val="00C57F8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2023-03-21T10:35:00Z</cp:lastPrinted>
  <dcterms:created xsi:type="dcterms:W3CDTF">2023-07-28T09:07:00Z</dcterms:created>
  <dcterms:modified xsi:type="dcterms:W3CDTF">2023-07-28T09:07:00Z</dcterms:modified>
</cp:coreProperties>
</file>