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3C89" w14:textId="77777777" w:rsidR="00306A47" w:rsidRPr="00306A47" w:rsidRDefault="00306A47" w:rsidP="00306A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color w:val="202124"/>
          <w:sz w:val="4"/>
          <w:szCs w:val="4"/>
          <w:lang w:val="sk-SK"/>
        </w:rPr>
      </w:pPr>
    </w:p>
    <w:p w14:paraId="6E6F73AC" w14:textId="02A52201" w:rsidR="00306A47" w:rsidRPr="00306A47" w:rsidRDefault="00306A47" w:rsidP="00306A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color w:val="202124"/>
          <w:sz w:val="10"/>
          <w:szCs w:val="10"/>
          <w:lang w:val="sk-SK"/>
        </w:rPr>
      </w:pPr>
      <w:r w:rsidRPr="00306A47">
        <w:rPr>
          <w:rFonts w:ascii="Arial Black" w:eastAsia="Times New Roman" w:hAnsi="Arial Black" w:cs="Courier New"/>
          <w:color w:val="202124"/>
          <w:sz w:val="10"/>
          <w:szCs w:val="10"/>
          <w:lang w:val="sk-SK"/>
        </w:rPr>
        <w:t>(SK) SKULL LABS® ANGEL DUST 270 g</w:t>
      </w:r>
    </w:p>
    <w:p w14:paraId="44B58452" w14:textId="77777777" w:rsidR="00306A47" w:rsidRPr="00306A47" w:rsidRDefault="00306A47" w:rsidP="00306A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</w:pPr>
      <w:r w:rsidRPr="00306A47">
        <w:rPr>
          <w:rFonts w:ascii="Arial Narrow" w:eastAsia="Times New Roman" w:hAnsi="Arial Narrow" w:cs="Courier New"/>
          <w:b/>
          <w:bCs/>
          <w:color w:val="202124"/>
          <w:sz w:val="11"/>
          <w:szCs w:val="11"/>
          <w:lang w:val="sk-SK"/>
        </w:rPr>
        <w:t>► Doplnok stravy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.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Predtréningový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stimulant. Obsahuje sladidlá. Vysoký obsah kofeínu (200 mg / odmerka 4,5 g) Nie je odporúčané deťom, tehotným či dojčiacim ženám. Je vhodný predovšetkým pre športovcov a fyzicky aktívnych jedincov.</w:t>
      </w:r>
    </w:p>
    <w:p w14:paraId="02A21AEE" w14:textId="77777777" w:rsidR="00306A47" w:rsidRPr="00306A47" w:rsidRDefault="00306A47" w:rsidP="00306A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</w:pP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► </w:t>
      </w:r>
      <w:r w:rsidRPr="00306A47">
        <w:rPr>
          <w:rFonts w:ascii="Arial Narrow" w:eastAsia="Times New Roman" w:hAnsi="Arial Narrow" w:cs="Courier New"/>
          <w:b/>
          <w:bCs/>
          <w:color w:val="202124"/>
          <w:sz w:val="11"/>
          <w:szCs w:val="11"/>
          <w:lang w:val="sk-SK"/>
        </w:rPr>
        <w:t>Odporúčané dávkovanie: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Zmiešajte jednu odmerku prášku (4,5 g) so 100-150 ml vody. Vypite jednu dávku ráno, a jednu 30-40 minút pred tréningom. ► </w:t>
      </w:r>
      <w:r w:rsidRPr="00306A47">
        <w:rPr>
          <w:rFonts w:ascii="Arial Narrow" w:eastAsia="Times New Roman" w:hAnsi="Arial Narrow" w:cs="Courier New"/>
          <w:b/>
          <w:bCs/>
          <w:color w:val="202124"/>
          <w:sz w:val="11"/>
          <w:szCs w:val="11"/>
          <w:lang w:val="sk-SK"/>
        </w:rPr>
        <w:t>Zloženie: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Beta-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alanín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, bezvodý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betaín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, L-tyrozín,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protispekavé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látky (E551, E341), regulátor kyslosti (E296, E330), kyselina gama-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aminomaslová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(GABA), bezvodý kofeín, soľ, cholín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bitartrát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, cholín - GPC), L-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theanín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(extrakt zelených listov čaju (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Camellia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sinensis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L.) štandardizované na 99% L-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theanínu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, niacín (kyselina nikotínová), vitamín B6 (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pyridoxín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hydrochlorid), koncentrát šťavy z červenej repy, sladidlá (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acesulfam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)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sukralóza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,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steviol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</w:t>
      </w:r>
      <w:proofErr w:type="spellStart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glykozidy</w:t>
      </w:r>
      <w:proofErr w:type="spellEnd"/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), farbivá (E160a, E104).</w:t>
      </w:r>
    </w:p>
    <w:p w14:paraId="6477E91C" w14:textId="341D01C7" w:rsidR="00306A47" w:rsidRPr="00306A47" w:rsidRDefault="00306A47" w:rsidP="00306A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sz w:val="10"/>
          <w:szCs w:val="10"/>
        </w:rPr>
      </w:pPr>
      <w:r w:rsidRPr="00306A47">
        <w:rPr>
          <w:rFonts w:ascii="Arial Narrow" w:eastAsia="Times New Roman" w:hAnsi="Arial Narrow" w:cs="Courier New"/>
          <w:b/>
          <w:bCs/>
          <w:color w:val="202124"/>
          <w:sz w:val="11"/>
          <w:szCs w:val="11"/>
          <w:lang w:val="sk-SK"/>
        </w:rPr>
        <w:t>► Upozornenie: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Pred použitím pretrepte. Neužívajte ak ste alergický na akúkoľvek zložku výrobku, neprekračujte odporúčanú dennú dávku. Výživový doplnok nie je určený ako náhrada pestrej a vyváženej stravy. Neužívajte v tehotenstve, či pri dojčení. Udržujte mimo dosahu detí. Nemiešajte s alkoholom. Ak užívate lieky, poraďte sa pred užitím so svojím lekárom.</w:t>
      </w:r>
      <w:r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Uchovávajte na temnom suchom mieste pri izbovej teplote (15-25°C). Nedávajte do chladničky. ► </w:t>
      </w:r>
      <w:r w:rsidRPr="00306A47">
        <w:rPr>
          <w:rFonts w:ascii="Arial Narrow" w:eastAsia="Times New Roman" w:hAnsi="Arial Narrow" w:cs="Courier New"/>
          <w:b/>
          <w:bCs/>
          <w:color w:val="202124"/>
          <w:sz w:val="11"/>
          <w:szCs w:val="11"/>
          <w:lang w:val="sk-SK"/>
        </w:rPr>
        <w:t>Výrobca: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uvedený na obale. ► </w:t>
      </w:r>
      <w:r w:rsidRPr="00306A47">
        <w:rPr>
          <w:rFonts w:ascii="Arial Narrow" w:eastAsia="Times New Roman" w:hAnsi="Arial Narrow" w:cs="Courier New"/>
          <w:b/>
          <w:bCs/>
          <w:color w:val="202124"/>
          <w:sz w:val="11"/>
          <w:szCs w:val="11"/>
          <w:lang w:val="sk-SK"/>
        </w:rPr>
        <w:t>Distribútor: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FIT PR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O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S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>PORT s.r.o., VAT NUMBER: CZ08410976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 </w:t>
      </w:r>
      <w:r w:rsidRPr="00306A47">
        <w:rPr>
          <w:rFonts w:ascii="Arial Narrow" w:eastAsia="Times New Roman" w:hAnsi="Arial Narrow" w:cs="Courier New"/>
          <w:color w:val="202124"/>
          <w:sz w:val="11"/>
          <w:szCs w:val="11"/>
          <w:lang w:val="sk-SK"/>
        </w:rPr>
        <w:t xml:space="preserve">► </w:t>
      </w:r>
      <w:r w:rsidRPr="00306A47">
        <w:rPr>
          <w:rFonts w:ascii="Arial Black" w:eastAsia="Times New Roman" w:hAnsi="Arial Black" w:cs="Courier New"/>
          <w:color w:val="202124"/>
          <w:sz w:val="11"/>
          <w:szCs w:val="11"/>
          <w:lang w:val="sk-SK"/>
        </w:rPr>
        <w:t>www.fitprosport.cz</w:t>
      </w:r>
    </w:p>
    <w:sectPr w:rsidR="00306A47" w:rsidRPr="00306A47">
      <w:pgSz w:w="3402" w:h="3402" w:orient="landscape"/>
      <w:pgMar w:top="113" w:right="170" w:bottom="113" w:left="17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7B"/>
    <w:rsid w:val="00306A47"/>
    <w:rsid w:val="00386C68"/>
    <w:rsid w:val="005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DC39"/>
  <w15:docId w15:val="{5C54DEFE-C28B-4CF2-9545-F83BF28F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86C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C68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6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6A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30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2022-10-04T13:20:00Z</dcterms:created>
  <dcterms:modified xsi:type="dcterms:W3CDTF">2022-10-04T13:20:00Z</dcterms:modified>
</cp:coreProperties>
</file>